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F12447" w:rsidRDefault="00632168" w:rsidP="00083DEF">
      <w:pPr>
        <w:spacing w:line="360" w:lineRule="auto"/>
        <w:rPr>
          <w:rStyle w:val="Normal"/>
          <w:rFonts w:ascii="Nobel-Bold" w:hAnsi="Nobel-Bold"/>
          <w:sz w:val="48"/>
        </w:rPr>
      </w:pPr>
      <w:r>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F12447">
        <w:rPr>
          <w:rFonts w:ascii="Nobel-Book" w:hAnsi="Nobel-Book" w:cs="Nobel-Book"/>
          <w:b/>
          <w:sz w:val="32"/>
          <w:szCs w:val="32"/>
        </w:rPr>
        <w:t>PERSINFORMATIE</w:t>
      </w:r>
      <w:r w:rsidR="00083DEF" w:rsidRPr="00F12447">
        <w:rPr>
          <w:rFonts w:ascii="Nobel-Book" w:hAnsi="Nobel-Book" w:cs="Nobel-Book"/>
          <w:b/>
          <w:sz w:val="32"/>
          <w:szCs w:val="32"/>
        </w:rPr>
        <w:tab/>
      </w:r>
      <w:r w:rsidR="00083DEF" w:rsidRPr="00F12447">
        <w:rPr>
          <w:rFonts w:ascii="Nobel-Book" w:hAnsi="Nobel-Book" w:cs="Nobel-Book"/>
          <w:b/>
          <w:sz w:val="32"/>
          <w:szCs w:val="32"/>
        </w:rPr>
        <w:tab/>
      </w:r>
      <w:r w:rsidR="00083DEF" w:rsidRPr="00F12447">
        <w:rPr>
          <w:rFonts w:ascii="Nobel-Book" w:hAnsi="Nobel-Book" w:cs="Nobel-Book"/>
          <w:b/>
          <w:sz w:val="32"/>
          <w:szCs w:val="32"/>
        </w:rPr>
        <w:tab/>
      </w:r>
      <w:r w:rsidR="00083DEF" w:rsidRPr="00F12447">
        <w:rPr>
          <w:rFonts w:ascii="Nobel-Book" w:hAnsi="Nobel-Book" w:cs="Nobel-Book"/>
          <w:b/>
          <w:sz w:val="32"/>
          <w:szCs w:val="32"/>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Default="000352E8" w:rsidP="003F10A0">
      <w:pPr>
        <w:spacing w:before="240" w:after="200" w:line="360" w:lineRule="auto"/>
        <w:rPr>
          <w:rFonts w:ascii="Nobel-Book" w:hAnsi="Nobel-Book" w:cs="Nobel-Book"/>
          <w:lang w:val="nl-NL"/>
        </w:rPr>
      </w:pPr>
    </w:p>
    <w:p w:rsidR="00632168" w:rsidRPr="00F12447" w:rsidRDefault="00632168" w:rsidP="00632168">
      <w:pPr>
        <w:spacing w:line="300" w:lineRule="auto"/>
        <w:ind w:right="-132"/>
        <w:rPr>
          <w:rFonts w:ascii="Nobel-Book" w:hAnsi="Nobel-Book" w:cs="Nobel-Book"/>
          <w:b/>
          <w:lang w:val="nl-NL"/>
        </w:rPr>
      </w:pPr>
      <w:r w:rsidRPr="00632168">
        <w:rPr>
          <w:rFonts w:ascii="Nobel-Bold" w:hAnsi="Nobel-Bold"/>
          <w:b/>
          <w:sz w:val="28"/>
          <w:szCs w:val="28"/>
          <w:lang w:val="nl-NL"/>
        </w:rPr>
        <w:t>‘</w:t>
      </w:r>
      <w:r w:rsidR="00F12447">
        <w:rPr>
          <w:rFonts w:ascii="Nobel-Bold" w:hAnsi="Nobel-Bold"/>
          <w:b/>
          <w:lang w:val="nl-NL"/>
        </w:rPr>
        <w:t xml:space="preserve">LIMITLESS </w:t>
      </w:r>
      <w:r w:rsidRPr="00F12447">
        <w:rPr>
          <w:rFonts w:ascii="Nobel-Bold" w:hAnsi="Nobel-Bold"/>
          <w:b/>
          <w:lang w:val="nl-NL"/>
        </w:rPr>
        <w:t>CO-EXISTENCE’-EVENEMENT</w:t>
      </w:r>
      <w:r w:rsidR="00F12447">
        <w:rPr>
          <w:rFonts w:ascii="Nobel-Bold" w:hAnsi="Nobel-Bold"/>
          <w:b/>
          <w:lang w:val="nl-NL"/>
        </w:rPr>
        <w:t xml:space="preserve"> </w:t>
      </w:r>
      <w:r w:rsidRPr="00F12447">
        <w:rPr>
          <w:rFonts w:ascii="Nobel-Bold" w:hAnsi="Nobel-Bold"/>
          <w:b/>
          <w:lang w:val="nl-NL"/>
        </w:rPr>
        <w:t>VAN LEXUS TIJDENS DESIGNWEEK VAN MILAAN</w:t>
      </w:r>
      <w:r w:rsidR="00F12447">
        <w:rPr>
          <w:rFonts w:ascii="Nobel-Bold" w:hAnsi="Nobel-Bold"/>
          <w:b/>
          <w:lang w:val="nl-NL"/>
        </w:rPr>
        <w:t xml:space="preserve"> - </w:t>
      </w:r>
      <w:r w:rsidRPr="00F12447">
        <w:rPr>
          <w:rFonts w:ascii="Nobel-Bold" w:hAnsi="Nobel-Bold"/>
          <w:b/>
          <w:lang w:val="nl-NL"/>
        </w:rPr>
        <w:t xml:space="preserve">EEN ADEMBENEMENDE ODE AAN HARMONIEUZE INDIVIDUALITEIT </w:t>
      </w:r>
      <w:bookmarkStart w:id="0" w:name="_gjdgxs"/>
      <w:bookmarkEnd w:id="0"/>
    </w:p>
    <w:p w:rsidR="00632168" w:rsidRPr="00222CA3" w:rsidRDefault="00632168" w:rsidP="00632168">
      <w:pPr>
        <w:spacing w:line="276" w:lineRule="auto"/>
        <w:rPr>
          <w:rFonts w:ascii="Nobel-Book" w:hAnsi="Nobel-Book" w:cs="Nobel-Book"/>
          <w:lang w:val="nl-NL"/>
        </w:rPr>
      </w:pPr>
    </w:p>
    <w:p w:rsidR="00632168" w:rsidRPr="00F12447" w:rsidRDefault="00632168" w:rsidP="00632168">
      <w:pPr>
        <w:spacing w:line="276" w:lineRule="auto"/>
        <w:rPr>
          <w:rFonts w:ascii="Nobel-Book" w:hAnsi="Nobel-Book" w:cs="Nobel-Book"/>
          <w:sz w:val="20"/>
          <w:szCs w:val="20"/>
          <w:lang w:val="nl-NL"/>
        </w:rPr>
      </w:pPr>
      <w:r w:rsidRPr="00F12447">
        <w:rPr>
          <w:rFonts w:ascii="Nobel-Book" w:hAnsi="Nobel-Book"/>
          <w:i/>
          <w:sz w:val="20"/>
          <w:szCs w:val="20"/>
          <w:lang w:val="nl-NL"/>
        </w:rPr>
        <w:t>16 februari 2018</w:t>
      </w:r>
      <w:r w:rsidRPr="00F12447">
        <w:rPr>
          <w:rFonts w:ascii="Nobel-Book" w:hAnsi="Nobel-Book"/>
          <w:sz w:val="20"/>
          <w:szCs w:val="20"/>
          <w:lang w:val="nl-NL"/>
        </w:rPr>
        <w:t xml:space="preserve"> – De missie van Lexus om een betere wereld te creëren door middel van design en om verbeeldingskracht en creativiteit aan te moedigen, bereikte vandaag opnieuw een hoogtepunt met de aankondiging van het ‘LIMITLESS </w:t>
      </w:r>
      <w:r w:rsidRPr="00F12447">
        <w:rPr>
          <w:rFonts w:ascii="Nobel-Book" w:hAnsi="Nobel-Book"/>
          <w:b/>
          <w:sz w:val="20"/>
          <w:szCs w:val="20"/>
          <w:lang w:val="nl-NL"/>
        </w:rPr>
        <w:t>CO</w:t>
      </w:r>
      <w:r w:rsidRPr="00F12447">
        <w:rPr>
          <w:rFonts w:ascii="Nobel-Book" w:hAnsi="Nobel-Book"/>
          <w:sz w:val="20"/>
          <w:szCs w:val="20"/>
          <w:lang w:val="nl-NL"/>
        </w:rPr>
        <w:t xml:space="preserve">-EXISTENCE’-evenement. Dit jaar neemt de prestigeconstructeur voor de elfde keer deel aan de hoog aangeschreven Designweek van </w:t>
      </w:r>
      <w:proofErr w:type="gramStart"/>
      <w:r w:rsidRPr="00F12447">
        <w:rPr>
          <w:rFonts w:ascii="Nobel-Book" w:hAnsi="Nobel-Book"/>
          <w:sz w:val="20"/>
          <w:szCs w:val="20"/>
          <w:lang w:val="nl-NL"/>
        </w:rPr>
        <w:t xml:space="preserve">Milaan.  </w:t>
      </w:r>
      <w:proofErr w:type="gramEnd"/>
    </w:p>
    <w:p w:rsidR="00632168" w:rsidRPr="00F12447" w:rsidRDefault="00632168" w:rsidP="00632168">
      <w:pPr>
        <w:spacing w:line="276" w:lineRule="auto"/>
        <w:rPr>
          <w:rFonts w:ascii="Nobel-Book" w:hAnsi="Nobel-Book" w:cs="Nobel-Book"/>
          <w:sz w:val="20"/>
          <w:szCs w:val="20"/>
          <w:lang w:val="nl-NL"/>
        </w:rPr>
      </w:pPr>
    </w:p>
    <w:p w:rsidR="00632168" w:rsidRPr="00F12447" w:rsidRDefault="00632168" w:rsidP="00632168">
      <w:pPr>
        <w:spacing w:line="300" w:lineRule="auto"/>
        <w:ind w:right="-132"/>
        <w:rPr>
          <w:rFonts w:ascii="Nobel-Book" w:eastAsia="PMingLiU" w:hAnsi="Nobel-Book" w:cs="Nobel-Book"/>
          <w:sz w:val="20"/>
          <w:szCs w:val="20"/>
          <w:lang w:val="nl-NL"/>
        </w:rPr>
      </w:pPr>
      <w:r w:rsidRPr="00F12447">
        <w:rPr>
          <w:rFonts w:ascii="Nobel-Book" w:hAnsi="Nobel-Book"/>
          <w:sz w:val="20"/>
          <w:szCs w:val="20"/>
          <w:lang w:val="nl-NL"/>
        </w:rPr>
        <w:t xml:space="preserve">Bezoekers worden ondergedompeld in een fantasierijk, tot nadenken stemmend design dat zich verdiept in een grenzeloze toekomst voor onze maatschappij. Lexus beschouwt design als een katalysator voor voortdurende verandering, ‘empowerment’ en </w:t>
      </w:r>
      <w:proofErr w:type="spellStart"/>
      <w:r w:rsidRPr="00F12447">
        <w:rPr>
          <w:rFonts w:ascii="Nobel-Book" w:hAnsi="Nobel-Book"/>
          <w:sz w:val="20"/>
          <w:szCs w:val="20"/>
          <w:lang w:val="nl-NL"/>
        </w:rPr>
        <w:t>inclusiviteit</w:t>
      </w:r>
      <w:proofErr w:type="spellEnd"/>
      <w:r w:rsidRPr="00F12447">
        <w:rPr>
          <w:rFonts w:ascii="Nobel-Book" w:hAnsi="Nobel-Book"/>
          <w:sz w:val="20"/>
          <w:szCs w:val="20"/>
          <w:lang w:val="nl-NL"/>
        </w:rPr>
        <w:t>. Design kan het gewone buitengewoon maken en de mensheid duidelijk maken dat we door samen te werken grenzeloze mogelijkheden creëren. Dat alles wordt samengevat in het prefix ‘CO-’, zoals gebruikt in woorden als ‘cooperation’, ‘</w:t>
      </w:r>
      <w:proofErr w:type="spellStart"/>
      <w:r w:rsidRPr="00F12447">
        <w:rPr>
          <w:rFonts w:ascii="Nobel-Book" w:hAnsi="Nobel-Book"/>
          <w:sz w:val="20"/>
          <w:szCs w:val="20"/>
          <w:lang w:val="nl-NL"/>
        </w:rPr>
        <w:t>collaboration</w:t>
      </w:r>
      <w:proofErr w:type="spellEnd"/>
      <w:r w:rsidRPr="00F12447">
        <w:rPr>
          <w:rFonts w:ascii="Nobel-Book" w:hAnsi="Nobel-Book"/>
          <w:sz w:val="20"/>
          <w:szCs w:val="20"/>
          <w:lang w:val="nl-NL"/>
        </w:rPr>
        <w:t>’ en ‘</w:t>
      </w:r>
      <w:proofErr w:type="spellStart"/>
      <w:r w:rsidRPr="00F12447">
        <w:rPr>
          <w:rFonts w:ascii="Nobel-Book" w:hAnsi="Nobel-Book"/>
          <w:sz w:val="20"/>
          <w:szCs w:val="20"/>
          <w:lang w:val="nl-NL"/>
        </w:rPr>
        <w:t>coexistence</w:t>
      </w:r>
      <w:proofErr w:type="spellEnd"/>
      <w:r w:rsidRPr="00F12447">
        <w:rPr>
          <w:rFonts w:ascii="Nobel-Book" w:hAnsi="Nobel-Book"/>
          <w:sz w:val="20"/>
          <w:szCs w:val="20"/>
          <w:lang w:val="nl-NL"/>
        </w:rPr>
        <w:t>’.</w:t>
      </w:r>
    </w:p>
    <w:p w:rsidR="00632168" w:rsidRPr="00F12447" w:rsidRDefault="00632168" w:rsidP="00632168">
      <w:pPr>
        <w:spacing w:line="300" w:lineRule="auto"/>
        <w:ind w:right="-132"/>
        <w:rPr>
          <w:rFonts w:ascii="Nobel-Book" w:hAnsi="Nobel-Book" w:cs="Nobel-Book"/>
          <w:sz w:val="20"/>
          <w:szCs w:val="20"/>
          <w:lang w:val="nl-NL"/>
        </w:rPr>
      </w:pPr>
    </w:p>
    <w:p w:rsidR="00632168" w:rsidRPr="00F12447" w:rsidRDefault="00632168" w:rsidP="00632168">
      <w:pPr>
        <w:spacing w:line="300" w:lineRule="auto"/>
        <w:ind w:right="-132"/>
        <w:rPr>
          <w:rFonts w:ascii="Nobel-Book" w:eastAsia="PMingLiU" w:hAnsi="Nobel-Book" w:cs="Nobel-Book"/>
          <w:sz w:val="20"/>
          <w:szCs w:val="20"/>
          <w:lang w:val="nl-NL"/>
        </w:rPr>
      </w:pPr>
      <w:r w:rsidRPr="00F12447">
        <w:rPr>
          <w:rFonts w:ascii="Nobel-Book" w:hAnsi="Nobel-Book"/>
          <w:sz w:val="20"/>
          <w:szCs w:val="20"/>
          <w:lang w:val="nl-NL"/>
        </w:rPr>
        <w:t xml:space="preserve">De sensationele centrale installatie van de hand van de Japanse architect </w:t>
      </w:r>
      <w:proofErr w:type="spellStart"/>
      <w:r w:rsidRPr="00F12447">
        <w:rPr>
          <w:rFonts w:ascii="Nobel-Book" w:hAnsi="Nobel-Book"/>
          <w:sz w:val="20"/>
          <w:szCs w:val="20"/>
          <w:lang w:val="nl-NL"/>
        </w:rPr>
        <w:t>Sota</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Ichikawa</w:t>
      </w:r>
      <w:proofErr w:type="spellEnd"/>
      <w:r w:rsidRPr="00F12447">
        <w:rPr>
          <w:rFonts w:ascii="Nobel-Book" w:hAnsi="Nobel-Book"/>
          <w:sz w:val="20"/>
          <w:szCs w:val="20"/>
          <w:lang w:val="nl-NL"/>
        </w:rPr>
        <w:t xml:space="preserve"> van </w:t>
      </w:r>
      <w:proofErr w:type="spellStart"/>
      <w:r w:rsidRPr="00F12447">
        <w:rPr>
          <w:rFonts w:ascii="Nobel-Book" w:hAnsi="Nobel-Book"/>
          <w:sz w:val="20"/>
          <w:szCs w:val="20"/>
          <w:lang w:val="nl-NL"/>
        </w:rPr>
        <w:t>doubleNegatives</w:t>
      </w:r>
      <w:proofErr w:type="spellEnd"/>
      <w:r w:rsidRPr="00F12447">
        <w:rPr>
          <w:rFonts w:ascii="Nobel-Book" w:hAnsi="Nobel-Book"/>
          <w:sz w:val="20"/>
          <w:szCs w:val="20"/>
          <w:lang w:val="nl-NL"/>
        </w:rPr>
        <w:t xml:space="preserve"> Architecture confronteert bezoekers met ‘CO-’ door middel van een dynamisch kunstwerk met vier dimensies. </w:t>
      </w:r>
      <w:proofErr w:type="spellStart"/>
      <w:r w:rsidRPr="00F12447">
        <w:rPr>
          <w:rFonts w:ascii="Nobel-Book" w:hAnsi="Nobel-Book"/>
          <w:sz w:val="20"/>
          <w:szCs w:val="20"/>
          <w:lang w:val="nl-NL"/>
        </w:rPr>
        <w:t>Ichikawa</w:t>
      </w:r>
      <w:proofErr w:type="spellEnd"/>
      <w:r w:rsidRPr="00F12447">
        <w:rPr>
          <w:rFonts w:ascii="Nobel-Book" w:hAnsi="Nobel-Book"/>
          <w:sz w:val="20"/>
          <w:szCs w:val="20"/>
          <w:lang w:val="nl-NL"/>
        </w:rPr>
        <w:t>, die bekend staat om zijn techniek die informatietechnologie met design combineert en zo de fysieke ruimte opnieuw uitvindt, creëerde een installatie die digitale en analoge elementen verenigt. Ze steunt op de fantasierijke ideologie dat iedereen het centrum van de wereld is en gebruikt daartoe een visueel oneindig aantal hangende, verticale touwen die symbool staan voor de individuen van onze wereld. Elk hangend touw wordt simultaan verlicht door een enkele lichtbron en toch hangt er niet een in de schaduw. Zo geeft de kunstenaar aan dat elk individueel perspectief zijn eigen centrum is. Door het gebruik van technologie en innovatief denken werd het onmogelijke mogelijk gemaakt.</w:t>
      </w:r>
    </w:p>
    <w:p w:rsidR="00632168" w:rsidRPr="00F12447" w:rsidRDefault="00632168" w:rsidP="00632168">
      <w:pPr>
        <w:spacing w:line="300" w:lineRule="auto"/>
        <w:ind w:right="-132"/>
        <w:rPr>
          <w:rFonts w:ascii="Nobel-Book" w:hAnsi="Nobel-Book" w:cs="Nobel-Book"/>
          <w:sz w:val="20"/>
          <w:szCs w:val="20"/>
          <w:lang w:val="nl-NL"/>
        </w:rPr>
      </w:pPr>
    </w:p>
    <w:p w:rsidR="00632168" w:rsidRPr="00F12447" w:rsidRDefault="00632168" w:rsidP="00632168">
      <w:pPr>
        <w:spacing w:line="300" w:lineRule="auto"/>
        <w:ind w:right="-132"/>
        <w:rPr>
          <w:rFonts w:ascii="Nobel-Book" w:eastAsia="PMingLiU" w:hAnsi="Nobel-Book" w:cs="Nobel-Book"/>
          <w:sz w:val="20"/>
          <w:szCs w:val="20"/>
          <w:lang w:val="nl-NL"/>
        </w:rPr>
      </w:pPr>
      <w:r w:rsidRPr="00F12447">
        <w:rPr>
          <w:rFonts w:ascii="Nobel-Book" w:hAnsi="Nobel-Book"/>
          <w:sz w:val="20"/>
          <w:szCs w:val="20"/>
          <w:lang w:val="nl-NL"/>
        </w:rPr>
        <w:t>Lexus’ passie voor design lag de afgelopen jaren aan de basis van zijn groeiende aantrekkingskracht. In Milaan toont Lexus zijn nieuwste concept-</w:t>
      </w:r>
      <w:proofErr w:type="spellStart"/>
      <w:r w:rsidRPr="00F12447">
        <w:rPr>
          <w:rFonts w:ascii="Nobel-Book" w:hAnsi="Nobel-Book"/>
          <w:sz w:val="20"/>
          <w:szCs w:val="20"/>
          <w:lang w:val="nl-NL"/>
        </w:rPr>
        <w:t>car</w:t>
      </w:r>
      <w:proofErr w:type="spellEnd"/>
      <w:r w:rsidRPr="00F12447">
        <w:rPr>
          <w:rFonts w:ascii="Nobel-Book" w:hAnsi="Nobel-Book"/>
          <w:sz w:val="20"/>
          <w:szCs w:val="20"/>
          <w:lang w:val="nl-NL"/>
        </w:rPr>
        <w:t xml:space="preserve">, de innovatieve Lexus LF-1 </w:t>
      </w:r>
      <w:proofErr w:type="spellStart"/>
      <w:r w:rsidRPr="00F12447">
        <w:rPr>
          <w:rFonts w:ascii="Nobel-Book" w:hAnsi="Nobel-Book"/>
          <w:sz w:val="20"/>
          <w:szCs w:val="20"/>
          <w:lang w:val="nl-NL"/>
        </w:rPr>
        <w:t>Limitless</w:t>
      </w:r>
      <w:proofErr w:type="spellEnd"/>
      <w:r w:rsidRPr="00F12447">
        <w:rPr>
          <w:rFonts w:ascii="Nobel-Book" w:hAnsi="Nobel-Book"/>
          <w:sz w:val="20"/>
          <w:szCs w:val="20"/>
          <w:lang w:val="nl-NL"/>
        </w:rPr>
        <w:t xml:space="preserve">, die vooruitblikt op de toekomstige stijlrichting van </w:t>
      </w:r>
      <w:proofErr w:type="gramStart"/>
      <w:r w:rsidRPr="00F12447">
        <w:rPr>
          <w:rFonts w:ascii="Nobel-Book" w:hAnsi="Nobel-Book"/>
          <w:sz w:val="20"/>
          <w:szCs w:val="20"/>
          <w:lang w:val="nl-NL"/>
        </w:rPr>
        <w:t xml:space="preserve">Lexus.  </w:t>
      </w:r>
      <w:proofErr w:type="gramEnd"/>
    </w:p>
    <w:p w:rsidR="00632168" w:rsidRPr="00F12447" w:rsidRDefault="00632168" w:rsidP="00632168">
      <w:pPr>
        <w:spacing w:line="300" w:lineRule="auto"/>
        <w:ind w:right="-132"/>
        <w:rPr>
          <w:rFonts w:ascii="Nobel-Book" w:eastAsia="PMingLiU" w:hAnsi="Nobel-Book" w:cs="Nobel-Book"/>
          <w:sz w:val="20"/>
          <w:szCs w:val="20"/>
          <w:lang w:val="nl-NL" w:eastAsia="zh-TW"/>
        </w:rPr>
      </w:pPr>
    </w:p>
    <w:p w:rsidR="00632168" w:rsidRPr="00F12447" w:rsidRDefault="00632168" w:rsidP="00632168">
      <w:pPr>
        <w:spacing w:line="300" w:lineRule="auto"/>
        <w:ind w:right="-132"/>
        <w:rPr>
          <w:rFonts w:ascii="Nobel-Book" w:eastAsia="Nobel-Book" w:hAnsi="Nobel-Book" w:cs="Nobel-Book"/>
          <w:sz w:val="20"/>
          <w:szCs w:val="20"/>
          <w:lang w:val="nl-NL"/>
        </w:rPr>
      </w:pPr>
      <w:r w:rsidRPr="00F12447">
        <w:rPr>
          <w:rFonts w:ascii="Nobel-Book" w:hAnsi="Nobel-Book"/>
          <w:sz w:val="20"/>
          <w:szCs w:val="20"/>
          <w:lang w:val="nl-NL"/>
        </w:rPr>
        <w:t xml:space="preserve">Het ‘Lexus Design Event’ is te ervaren in de onlangs gerestaureerde </w:t>
      </w:r>
      <w:proofErr w:type="spellStart"/>
      <w:r w:rsidRPr="00F12447">
        <w:rPr>
          <w:rFonts w:ascii="Nobel-Book" w:hAnsi="Nobel-Book"/>
          <w:sz w:val="20"/>
          <w:szCs w:val="20"/>
          <w:lang w:val="nl-NL"/>
        </w:rPr>
        <w:t>Cavallerizze</w:t>
      </w:r>
      <w:proofErr w:type="spellEnd"/>
      <w:r w:rsidRPr="00F12447">
        <w:rPr>
          <w:rFonts w:ascii="Nobel-Book" w:hAnsi="Nobel-Book"/>
          <w:sz w:val="20"/>
          <w:szCs w:val="20"/>
          <w:lang w:val="nl-NL"/>
        </w:rPr>
        <w:t xml:space="preserve"> in het </w:t>
      </w:r>
      <w:proofErr w:type="spellStart"/>
      <w:r w:rsidRPr="00F12447">
        <w:rPr>
          <w:rFonts w:ascii="Nobel-Book" w:hAnsi="Nobel-Book"/>
          <w:sz w:val="20"/>
          <w:szCs w:val="20"/>
          <w:lang w:val="nl-NL"/>
        </w:rPr>
        <w:t>Museo</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Nazionale</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della</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Scienza</w:t>
      </w:r>
      <w:proofErr w:type="spellEnd"/>
      <w:r w:rsidRPr="00F12447">
        <w:rPr>
          <w:rFonts w:ascii="Nobel-Book" w:hAnsi="Nobel-Book"/>
          <w:sz w:val="20"/>
          <w:szCs w:val="20"/>
          <w:lang w:val="nl-NL"/>
        </w:rPr>
        <w:t xml:space="preserve"> e </w:t>
      </w:r>
      <w:proofErr w:type="spellStart"/>
      <w:r w:rsidRPr="00F12447">
        <w:rPr>
          <w:rFonts w:ascii="Nobel-Book" w:hAnsi="Nobel-Book"/>
          <w:sz w:val="20"/>
          <w:szCs w:val="20"/>
          <w:lang w:val="nl-NL"/>
        </w:rPr>
        <w:t>della</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Tecnologia</w:t>
      </w:r>
      <w:proofErr w:type="spellEnd"/>
      <w:r w:rsidRPr="00F12447">
        <w:rPr>
          <w:rFonts w:ascii="Nobel-Book" w:hAnsi="Nobel-Book"/>
          <w:sz w:val="20"/>
          <w:szCs w:val="20"/>
          <w:lang w:val="nl-NL"/>
        </w:rPr>
        <w:t xml:space="preserve"> Leonardo da Vinci. Wat ooit een klooster was, werd vanaf de negentiende eeuw gebruikt als paardenstal en onderging zopas een restauratie in het kader van een architecturale herontdekking en een stedelijk </w:t>
      </w:r>
      <w:proofErr w:type="gramStart"/>
      <w:r w:rsidRPr="00F12447">
        <w:rPr>
          <w:rFonts w:ascii="Nobel-Book" w:hAnsi="Nobel-Book"/>
          <w:sz w:val="20"/>
          <w:szCs w:val="20"/>
          <w:lang w:val="nl-NL"/>
        </w:rPr>
        <w:t xml:space="preserve">herontwikkelingsproject.   </w:t>
      </w:r>
      <w:proofErr w:type="gramEnd"/>
    </w:p>
    <w:p w:rsidR="00632168" w:rsidRPr="00F12447" w:rsidRDefault="00632168" w:rsidP="00632168">
      <w:pPr>
        <w:spacing w:line="276" w:lineRule="auto"/>
        <w:rPr>
          <w:rFonts w:ascii="Nobel-Book" w:eastAsia="Nobel-Book" w:hAnsi="Nobel-Book" w:cs="Nobel-Book"/>
          <w:sz w:val="20"/>
          <w:szCs w:val="20"/>
          <w:lang w:val="nl-NL"/>
        </w:rPr>
      </w:pPr>
    </w:p>
    <w:p w:rsidR="00632168" w:rsidRPr="00F12447" w:rsidRDefault="00632168" w:rsidP="00632168">
      <w:pPr>
        <w:spacing w:line="300" w:lineRule="auto"/>
        <w:ind w:right="-132"/>
        <w:rPr>
          <w:rFonts w:ascii="Nobel-Book" w:eastAsia="Nobel-Book" w:hAnsi="Nobel-Book" w:cs="Nobel-Book"/>
          <w:sz w:val="20"/>
          <w:szCs w:val="20"/>
          <w:lang w:val="nl-NL"/>
        </w:rPr>
      </w:pPr>
      <w:r w:rsidRPr="00F12447">
        <w:rPr>
          <w:rFonts w:ascii="Nobel-Book" w:hAnsi="Nobel-Book"/>
          <w:sz w:val="20"/>
          <w:szCs w:val="20"/>
          <w:lang w:val="nl-NL"/>
        </w:rPr>
        <w:t xml:space="preserve">Om de gasten helemaal in extase te brengen, werd een unieke culinaire ervaring gecreëerd door het trio vernieuwende jonge chefs van ALTATTO in Milaan. Zij verwennen de zintuigen met proeverijen en beelden, en </w:t>
      </w:r>
      <w:proofErr w:type="gramStart"/>
      <w:r w:rsidRPr="00F12447">
        <w:rPr>
          <w:rFonts w:ascii="Nobel-Book" w:hAnsi="Nobel-Book"/>
          <w:sz w:val="20"/>
          <w:szCs w:val="20"/>
          <w:lang w:val="nl-NL"/>
        </w:rPr>
        <w:t>geven</w:t>
      </w:r>
      <w:proofErr w:type="gramEnd"/>
      <w:r w:rsidRPr="00F12447">
        <w:rPr>
          <w:rFonts w:ascii="Nobel-Book" w:hAnsi="Nobel-Book"/>
          <w:sz w:val="20"/>
          <w:szCs w:val="20"/>
          <w:lang w:val="nl-NL"/>
        </w:rPr>
        <w:t xml:space="preserve"> ‘LIMITLESS </w:t>
      </w:r>
      <w:r w:rsidRPr="00F12447">
        <w:rPr>
          <w:rFonts w:ascii="Nobel-Book" w:hAnsi="Nobel-Book"/>
          <w:b/>
          <w:sz w:val="20"/>
          <w:szCs w:val="20"/>
          <w:lang w:val="nl-NL"/>
        </w:rPr>
        <w:t>CO</w:t>
      </w:r>
      <w:r w:rsidRPr="00F12447">
        <w:rPr>
          <w:rFonts w:ascii="Nobel-Book" w:hAnsi="Nobel-Book"/>
          <w:sz w:val="20"/>
          <w:szCs w:val="20"/>
          <w:lang w:val="nl-NL"/>
        </w:rPr>
        <w:t>-EXISTENCE’ zo nog een bijkomende dimensie. Daarnaast kunnen bezoekers kennismaken met de werken van de twaalf finalisten van de Lexus Design Award 2018, die opkomend creatief talent uit de hele wereld viert.</w:t>
      </w:r>
      <w:r w:rsidRPr="00F12447">
        <w:rPr>
          <w:sz w:val="20"/>
          <w:szCs w:val="20"/>
          <w:lang w:val="nl-NL"/>
        </w:rPr>
        <w:t xml:space="preserve"> </w:t>
      </w:r>
      <w:r w:rsidRPr="00F12447">
        <w:rPr>
          <w:rFonts w:ascii="Nobel-Book" w:hAnsi="Nobel-Book"/>
          <w:sz w:val="20"/>
          <w:szCs w:val="20"/>
          <w:lang w:val="nl-NL"/>
        </w:rPr>
        <w:t xml:space="preserve">Op de </w:t>
      </w:r>
      <w:proofErr w:type="spellStart"/>
      <w:r w:rsidRPr="00F12447">
        <w:rPr>
          <w:rFonts w:ascii="Nobel-Book" w:hAnsi="Nobel-Book"/>
          <w:sz w:val="20"/>
          <w:szCs w:val="20"/>
          <w:lang w:val="nl-NL"/>
        </w:rPr>
        <w:t>persdag</w:t>
      </w:r>
      <w:proofErr w:type="spellEnd"/>
      <w:r w:rsidRPr="00F12447">
        <w:rPr>
          <w:rFonts w:ascii="Nobel-Book" w:hAnsi="Nobel-Book"/>
          <w:sz w:val="20"/>
          <w:szCs w:val="20"/>
          <w:lang w:val="nl-NL"/>
        </w:rPr>
        <w:t xml:space="preserve"> (16 april) kiest de wereldvermaarde jury de grote winnaar in het bijzijn van de wereldwijde pers. </w:t>
      </w:r>
      <w:bookmarkStart w:id="1" w:name="_qjff4b2v8dd9"/>
      <w:bookmarkStart w:id="2" w:name="_30j0zll"/>
      <w:bookmarkEnd w:id="1"/>
      <w:bookmarkEnd w:id="2"/>
    </w:p>
    <w:p w:rsidR="00632168" w:rsidRPr="00222CA3" w:rsidRDefault="00632168" w:rsidP="00632168">
      <w:pPr>
        <w:pBdr>
          <w:top w:val="none" w:sz="0" w:space="0" w:color="000000"/>
          <w:left w:val="none" w:sz="0" w:space="0" w:color="000000"/>
          <w:bottom w:val="none" w:sz="0" w:space="0" w:color="000000"/>
          <w:right w:val="none" w:sz="0" w:space="0" w:color="000000"/>
          <w:between w:val="none" w:sz="0" w:space="0" w:color="000000"/>
        </w:pBdr>
        <w:rPr>
          <w:rFonts w:ascii="Nobel-Book" w:eastAsia="PMingLiU" w:hAnsi="Nobel-Book" w:cs="Nobel-Book"/>
          <w:lang w:val="nl-NL" w:eastAsia="zh-TW"/>
        </w:rPr>
      </w:pPr>
    </w:p>
    <w:p w:rsidR="00632168" w:rsidRPr="00F12447" w:rsidRDefault="00632168" w:rsidP="00F12447">
      <w:pPr>
        <w:tabs>
          <w:tab w:val="left" w:pos="4770"/>
        </w:tabs>
        <w:spacing w:line="300" w:lineRule="auto"/>
        <w:rPr>
          <w:rFonts w:ascii="Nobel-Book" w:eastAsia="PMingLiU" w:hAnsi="Nobel-Book" w:cs="Nobel-Book"/>
          <w:sz w:val="16"/>
          <w:szCs w:val="16"/>
          <w:lang w:val="nl-NL"/>
        </w:rPr>
      </w:pPr>
      <w:r w:rsidRPr="00F12447">
        <w:rPr>
          <w:rFonts w:ascii="Nobel-Book" w:hAnsi="Nobel-Book"/>
          <w:b/>
          <w:sz w:val="16"/>
          <w:szCs w:val="16"/>
          <w:lang w:val="nl-NL"/>
        </w:rPr>
        <w:t>Meer informatie vindt u op:</w:t>
      </w:r>
      <w:r w:rsidR="00F12447">
        <w:rPr>
          <w:rFonts w:ascii="Nobel-Book" w:hAnsi="Nobel-Book"/>
          <w:b/>
          <w:sz w:val="16"/>
          <w:szCs w:val="16"/>
          <w:lang w:val="nl-NL"/>
        </w:rPr>
        <w:t xml:space="preserve"> </w:t>
      </w:r>
      <w:r w:rsidRPr="00F12447">
        <w:rPr>
          <w:rFonts w:ascii="Nobel-Book" w:hAnsi="Nobel-Book"/>
          <w:sz w:val="16"/>
          <w:szCs w:val="16"/>
          <w:lang w:val="nl-NL"/>
        </w:rPr>
        <w:t>https://www.</w:t>
      </w:r>
      <w:proofErr w:type="gramStart"/>
      <w:r w:rsidRPr="00F12447">
        <w:rPr>
          <w:rFonts w:ascii="Nobel-Book" w:hAnsi="Nobel-Book"/>
          <w:sz w:val="16"/>
          <w:szCs w:val="16"/>
          <w:lang w:val="nl-NL"/>
        </w:rPr>
        <w:t>lexus-int</w:t>
      </w:r>
      <w:proofErr w:type="gramEnd"/>
      <w:r w:rsidRPr="00F12447">
        <w:rPr>
          <w:rFonts w:ascii="Nobel-Book" w:hAnsi="Nobel-Book"/>
          <w:sz w:val="16"/>
          <w:szCs w:val="16"/>
          <w:lang w:val="nl-NL"/>
        </w:rPr>
        <w:t>.com/design/lexus-event-of-innovation</w:t>
      </w:r>
    </w:p>
    <w:p w:rsidR="00632168" w:rsidRPr="00F12447" w:rsidRDefault="00632168" w:rsidP="00632168">
      <w:pPr>
        <w:pBdr>
          <w:top w:val="none" w:sz="0" w:space="0" w:color="000000"/>
          <w:left w:val="none" w:sz="0" w:space="0" w:color="000000"/>
          <w:bottom w:val="none" w:sz="0" w:space="0" w:color="000000"/>
          <w:right w:val="none" w:sz="0" w:space="0" w:color="000000"/>
          <w:between w:val="none" w:sz="0" w:space="0" w:color="000000"/>
        </w:pBdr>
        <w:spacing w:line="300" w:lineRule="auto"/>
        <w:ind w:left="210"/>
        <w:rPr>
          <w:rFonts w:ascii="Nobel-Book" w:eastAsia="Nobel-Book" w:hAnsi="Nobel-Book" w:cs="Nobel-Book"/>
          <w:sz w:val="16"/>
          <w:szCs w:val="16"/>
          <w:lang w:val="en-US"/>
        </w:rPr>
      </w:pPr>
      <w:proofErr w:type="spellStart"/>
      <w:r w:rsidRPr="00F12447">
        <w:rPr>
          <w:rFonts w:ascii="Nobel-Book" w:hAnsi="Nobel-Book"/>
          <w:sz w:val="16"/>
          <w:szCs w:val="16"/>
          <w:lang w:val="en-US"/>
        </w:rPr>
        <w:t>Officiële</w:t>
      </w:r>
      <w:proofErr w:type="spellEnd"/>
      <w:r w:rsidRPr="00F12447">
        <w:rPr>
          <w:rFonts w:ascii="Nobel-Book" w:hAnsi="Nobel-Book"/>
          <w:sz w:val="16"/>
          <w:szCs w:val="16"/>
          <w:lang w:val="en-US"/>
        </w:rPr>
        <w:t xml:space="preserve"> </w:t>
      </w:r>
      <w:proofErr w:type="spellStart"/>
      <w:r w:rsidRPr="00F12447">
        <w:rPr>
          <w:rFonts w:ascii="Nobel-Book" w:hAnsi="Nobel-Book"/>
          <w:sz w:val="16"/>
          <w:szCs w:val="16"/>
          <w:lang w:val="en-US"/>
        </w:rPr>
        <w:t>hashtags</w:t>
      </w:r>
      <w:proofErr w:type="spellEnd"/>
      <w:r w:rsidRPr="00F12447">
        <w:rPr>
          <w:rFonts w:ascii="Nobel-Book" w:hAnsi="Nobel-Book"/>
          <w:sz w:val="16"/>
          <w:szCs w:val="16"/>
          <w:lang w:val="en-US"/>
        </w:rPr>
        <w:t>: #</w:t>
      </w:r>
      <w:proofErr w:type="spellStart"/>
      <w:r w:rsidRPr="00F12447">
        <w:rPr>
          <w:rFonts w:ascii="Nobel-Book" w:hAnsi="Nobel-Book"/>
          <w:sz w:val="16"/>
          <w:szCs w:val="16"/>
          <w:lang w:val="en-US"/>
        </w:rPr>
        <w:t>LexusDesignAward</w:t>
      </w:r>
      <w:proofErr w:type="spellEnd"/>
      <w:r w:rsidRPr="00F12447">
        <w:rPr>
          <w:rFonts w:ascii="Nobel-Book" w:hAnsi="Nobel-Book"/>
          <w:sz w:val="16"/>
          <w:szCs w:val="16"/>
          <w:lang w:val="en-US"/>
        </w:rPr>
        <w:t>, #</w:t>
      </w:r>
      <w:proofErr w:type="spellStart"/>
      <w:r w:rsidRPr="00F12447">
        <w:rPr>
          <w:rFonts w:ascii="Nobel-Book" w:hAnsi="Nobel-Book"/>
          <w:sz w:val="16"/>
          <w:szCs w:val="16"/>
          <w:lang w:val="en-US"/>
        </w:rPr>
        <w:t>MilanDesignWeek</w:t>
      </w:r>
      <w:proofErr w:type="spellEnd"/>
      <w:r w:rsidRPr="00F12447">
        <w:rPr>
          <w:rFonts w:ascii="Nobel-Book" w:hAnsi="Nobel-Book"/>
          <w:sz w:val="16"/>
          <w:szCs w:val="16"/>
          <w:lang w:val="en-US"/>
        </w:rPr>
        <w:t>, #</w:t>
      </w:r>
      <w:proofErr w:type="spellStart"/>
      <w:r w:rsidRPr="00F12447">
        <w:rPr>
          <w:rFonts w:ascii="Nobel-Book" w:hAnsi="Nobel-Book"/>
          <w:sz w:val="16"/>
          <w:szCs w:val="16"/>
          <w:lang w:val="en-US"/>
        </w:rPr>
        <w:t>LexusDesignEvent</w:t>
      </w:r>
      <w:proofErr w:type="spellEnd"/>
      <w:r w:rsidRPr="00F12447">
        <w:rPr>
          <w:rFonts w:ascii="Nobel-Book" w:hAnsi="Nobel-Book"/>
          <w:sz w:val="16"/>
          <w:szCs w:val="16"/>
          <w:lang w:val="en-US"/>
        </w:rPr>
        <w:t>.</w:t>
      </w:r>
    </w:p>
    <w:p w:rsidR="00F12447" w:rsidRDefault="00F12447" w:rsidP="00632168">
      <w:pPr>
        <w:pBdr>
          <w:top w:val="none" w:sz="0" w:space="0" w:color="000000"/>
          <w:left w:val="none" w:sz="0" w:space="0" w:color="000000"/>
          <w:bottom w:val="none" w:sz="0" w:space="0" w:color="000000"/>
          <w:right w:val="none" w:sz="0" w:space="0" w:color="000000"/>
          <w:between w:val="none" w:sz="0" w:space="0" w:color="000000"/>
        </w:pBdr>
        <w:spacing w:line="300" w:lineRule="auto"/>
        <w:rPr>
          <w:rFonts w:ascii="Nobel-Book" w:hAnsi="Nobel-Book"/>
          <w:sz w:val="16"/>
          <w:szCs w:val="16"/>
          <w:lang w:val="nl-NL"/>
        </w:rPr>
      </w:pPr>
    </w:p>
    <w:p w:rsidR="00632168" w:rsidRPr="00222CA3" w:rsidRDefault="00632168" w:rsidP="00632168">
      <w:pPr>
        <w:pBdr>
          <w:top w:val="none" w:sz="0" w:space="0" w:color="000000"/>
          <w:left w:val="none" w:sz="0" w:space="0" w:color="000000"/>
          <w:bottom w:val="none" w:sz="0" w:space="0" w:color="000000"/>
          <w:right w:val="none" w:sz="0" w:space="0" w:color="000000"/>
          <w:between w:val="none" w:sz="0" w:space="0" w:color="000000"/>
        </w:pBdr>
        <w:spacing w:line="300" w:lineRule="auto"/>
        <w:rPr>
          <w:rFonts w:ascii="Nobel-Book" w:eastAsia="Nobel-Book" w:hAnsi="Nobel-Book" w:cs="Nobel-Book"/>
          <w:sz w:val="20"/>
          <w:szCs w:val="20"/>
          <w:lang w:val="nl-NL"/>
        </w:rPr>
        <w:sectPr w:rsidR="00632168" w:rsidRPr="00222CA3">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568" w:left="1134" w:header="360" w:footer="720" w:gutter="0"/>
          <w:pgNumType w:start="1"/>
          <w:cols w:space="720"/>
        </w:sectPr>
      </w:pPr>
      <w:r w:rsidRPr="00F12447">
        <w:rPr>
          <w:rFonts w:ascii="Nobel-Book" w:hAnsi="Nobel-Book"/>
          <w:sz w:val="16"/>
          <w:szCs w:val="16"/>
          <w:lang w:val="nl-NL"/>
        </w:rPr>
        <w:t xml:space="preserve">* ‘s Werelds grootste designtentoonstelling, ook </w:t>
      </w:r>
      <w:proofErr w:type="gramStart"/>
      <w:r w:rsidRPr="00F12447">
        <w:rPr>
          <w:rFonts w:ascii="Nobel-Book" w:hAnsi="Nobel-Book"/>
          <w:sz w:val="16"/>
          <w:szCs w:val="16"/>
          <w:lang w:val="nl-NL"/>
        </w:rPr>
        <w:t>bekend</w:t>
      </w:r>
      <w:proofErr w:type="gramEnd"/>
      <w:r w:rsidRPr="00F12447">
        <w:rPr>
          <w:rFonts w:ascii="Nobel-Book" w:hAnsi="Nobel-Book"/>
          <w:sz w:val="16"/>
          <w:szCs w:val="16"/>
          <w:lang w:val="nl-NL"/>
        </w:rPr>
        <w:t xml:space="preserve"> als </w:t>
      </w:r>
      <w:proofErr w:type="spellStart"/>
      <w:r w:rsidRPr="00F12447">
        <w:rPr>
          <w:rFonts w:ascii="Nobel-Book" w:hAnsi="Nobel-Book"/>
          <w:sz w:val="16"/>
          <w:szCs w:val="16"/>
          <w:lang w:val="nl-NL"/>
        </w:rPr>
        <w:t>Salone</w:t>
      </w:r>
      <w:proofErr w:type="spellEnd"/>
      <w:r w:rsidRPr="00F12447">
        <w:rPr>
          <w:rFonts w:ascii="Nobel-Book" w:hAnsi="Nobel-Book"/>
          <w:sz w:val="16"/>
          <w:szCs w:val="16"/>
          <w:lang w:val="nl-NL"/>
        </w:rPr>
        <w:t xml:space="preserve"> del Mobile, presenteert evenementen en tentoonstellingen van verscheidene </w:t>
      </w:r>
      <w:proofErr w:type="gramStart"/>
      <w:r w:rsidRPr="00F12447">
        <w:rPr>
          <w:rFonts w:ascii="Nobel-Book" w:hAnsi="Nobel-Book"/>
          <w:sz w:val="16"/>
          <w:szCs w:val="16"/>
          <w:lang w:val="nl-NL"/>
        </w:rPr>
        <w:t>merken</w:t>
      </w:r>
      <w:proofErr w:type="gramEnd"/>
      <w:r w:rsidRPr="00F12447">
        <w:rPr>
          <w:rFonts w:ascii="Nobel-Book" w:hAnsi="Nobel-Book"/>
          <w:sz w:val="16"/>
          <w:szCs w:val="16"/>
          <w:lang w:val="nl-NL"/>
        </w:rPr>
        <w:t xml:space="preserve"> en designers, en dat in verschillende categorieën, waaronder meubilair, mode en textiel.</w:t>
      </w:r>
    </w:p>
    <w:p w:rsidR="00632168" w:rsidRPr="00222CA3" w:rsidRDefault="00632168" w:rsidP="00632168">
      <w:pPr>
        <w:pBdr>
          <w:top w:val="none" w:sz="0" w:space="0" w:color="000000"/>
          <w:left w:val="none" w:sz="0" w:space="0" w:color="000000"/>
          <w:bottom w:val="none" w:sz="0" w:space="0" w:color="000000"/>
          <w:right w:val="none" w:sz="0" w:space="0" w:color="000000"/>
          <w:between w:val="none" w:sz="0" w:space="0" w:color="000000"/>
        </w:pBdr>
        <w:rPr>
          <w:lang w:val="nl-NL"/>
        </w:rPr>
      </w:pPr>
      <w:r w:rsidRPr="00222CA3">
        <w:rPr>
          <w:rFonts w:ascii="Nobel-Regular" w:hAnsi="Nobel-Regular"/>
          <w:b/>
          <w:lang w:val="nl-NL"/>
        </w:rPr>
        <w:lastRenderedPageBreak/>
        <w:t xml:space="preserve">OVERZICHT </w:t>
      </w:r>
      <w:proofErr w:type="gramStart"/>
      <w:r w:rsidRPr="00222CA3">
        <w:rPr>
          <w:rFonts w:ascii="Nobel-Regular" w:hAnsi="Nobel-Regular"/>
          <w:b/>
          <w:lang w:val="nl-NL"/>
        </w:rPr>
        <w:t xml:space="preserve">TENTOONSTELLING  </w:t>
      </w:r>
      <w:proofErr w:type="gramEnd"/>
    </w:p>
    <w:p w:rsidR="00632168" w:rsidRPr="00222CA3" w:rsidRDefault="00632168" w:rsidP="00632168">
      <w:pPr>
        <w:pBdr>
          <w:top w:val="none" w:sz="0" w:space="0" w:color="000000"/>
          <w:left w:val="none" w:sz="0" w:space="0" w:color="000000"/>
          <w:bottom w:val="none" w:sz="0" w:space="0" w:color="000000"/>
          <w:right w:val="none" w:sz="0" w:space="0" w:color="000000"/>
          <w:between w:val="none" w:sz="0" w:space="0" w:color="000000"/>
        </w:pBdr>
        <w:rPr>
          <w:lang w:val="nl-NL"/>
        </w:rPr>
      </w:pPr>
    </w:p>
    <w:tbl>
      <w:tblPr>
        <w:tblW w:w="9242" w:type="dxa"/>
        <w:tblInd w:w="142" w:type="dxa"/>
        <w:tblLayout w:type="fixed"/>
        <w:tblLook w:val="0400" w:firstRow="0" w:lastRow="0" w:firstColumn="0" w:lastColumn="0" w:noHBand="0" w:noVBand="1"/>
      </w:tblPr>
      <w:tblGrid>
        <w:gridCol w:w="1538"/>
        <w:gridCol w:w="7704"/>
      </w:tblGrid>
      <w:tr w:rsidR="00632168" w:rsidRPr="00222CA3" w:rsidTr="00F12447">
        <w:trPr>
          <w:trHeight w:val="520"/>
        </w:trPr>
        <w:tc>
          <w:tcPr>
            <w:tcW w:w="1538"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bookmarkStart w:id="3" w:name="_GoBack"/>
            <w:bookmarkEnd w:id="3"/>
            <w:r w:rsidRPr="00222CA3">
              <w:rPr>
                <w:rFonts w:ascii="Nobel-Book" w:hAnsi="Nobel-Book"/>
                <w:b/>
                <w:lang w:val="nl-NL"/>
              </w:rPr>
              <w:t>Titel van het evenement</w:t>
            </w:r>
          </w:p>
        </w:tc>
        <w:tc>
          <w:tcPr>
            <w:tcW w:w="7704"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lang w:val="nl-NL"/>
              </w:rPr>
              <w:t xml:space="preserve">LIMITLESS </w:t>
            </w:r>
            <w:r w:rsidRPr="00222CA3">
              <w:rPr>
                <w:rFonts w:ascii="Nobel-Regular" w:hAnsi="Nobel-Regular"/>
                <w:lang w:val="nl-NL"/>
              </w:rPr>
              <w:t>CO-</w:t>
            </w:r>
            <w:r w:rsidRPr="00222CA3">
              <w:rPr>
                <w:rFonts w:ascii="Nobel-Book" w:hAnsi="Nobel-Book"/>
                <w:lang w:val="nl-NL"/>
              </w:rPr>
              <w:t>EXISTENCE</w:t>
            </w:r>
          </w:p>
        </w:tc>
      </w:tr>
      <w:tr w:rsidR="00632168" w:rsidRPr="00AA4DEB" w:rsidTr="00F12447">
        <w:trPr>
          <w:trHeight w:val="540"/>
        </w:trPr>
        <w:tc>
          <w:tcPr>
            <w:tcW w:w="1538"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b/>
                <w:lang w:val="nl-NL"/>
              </w:rPr>
              <w:t>Duur</w:t>
            </w:r>
          </w:p>
        </w:tc>
        <w:tc>
          <w:tcPr>
            <w:tcW w:w="7704"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rsidR="00632168" w:rsidRPr="00AA4DEB"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en-US"/>
              </w:rPr>
            </w:pPr>
            <w:r w:rsidRPr="00AA4DEB">
              <w:rPr>
                <w:rFonts w:ascii="Nobel-Book" w:hAnsi="Nobel-Book"/>
                <w:lang w:val="en-US"/>
              </w:rPr>
              <w:t xml:space="preserve">17 – 22 </w:t>
            </w:r>
            <w:proofErr w:type="spellStart"/>
            <w:r w:rsidRPr="00AA4DEB">
              <w:rPr>
                <w:rFonts w:ascii="Nobel-Book" w:hAnsi="Nobel-Book"/>
                <w:lang w:val="en-US"/>
              </w:rPr>
              <w:t>april</w:t>
            </w:r>
            <w:proofErr w:type="spellEnd"/>
            <w:r w:rsidRPr="00AA4DEB">
              <w:rPr>
                <w:rFonts w:ascii="Nobel-Book" w:hAnsi="Nobel-Book"/>
                <w:lang w:val="en-US"/>
              </w:rPr>
              <w:t>, 10.00 – 20.00 </w:t>
            </w:r>
            <w:proofErr w:type="spellStart"/>
            <w:r w:rsidRPr="00AA4DEB">
              <w:rPr>
                <w:rFonts w:ascii="Nobel-Book" w:hAnsi="Nobel-Book"/>
                <w:lang w:val="en-US"/>
              </w:rPr>
              <w:t>uur</w:t>
            </w:r>
            <w:proofErr w:type="spellEnd"/>
            <w:r w:rsidRPr="00AA4DEB">
              <w:rPr>
                <w:rFonts w:ascii="Nobel-Book" w:hAnsi="Nobel-Book"/>
                <w:lang w:val="en-US"/>
              </w:rPr>
              <w:t xml:space="preserve"> (</w:t>
            </w:r>
            <w:proofErr w:type="spellStart"/>
            <w:r w:rsidRPr="00AA4DEB">
              <w:rPr>
                <w:rFonts w:ascii="Nobel-Book" w:hAnsi="Nobel-Book"/>
                <w:lang w:val="en-US"/>
              </w:rPr>
              <w:t>Perspreview</w:t>
            </w:r>
            <w:proofErr w:type="spellEnd"/>
            <w:r w:rsidRPr="00AA4DEB">
              <w:rPr>
                <w:rFonts w:ascii="Nobel-Book" w:hAnsi="Nobel-Book"/>
                <w:lang w:val="en-US"/>
              </w:rPr>
              <w:t xml:space="preserve">: 16 </w:t>
            </w:r>
            <w:proofErr w:type="spellStart"/>
            <w:r w:rsidRPr="00AA4DEB">
              <w:rPr>
                <w:rFonts w:ascii="Nobel-Book" w:hAnsi="Nobel-Book"/>
                <w:lang w:val="en-US"/>
              </w:rPr>
              <w:t>april</w:t>
            </w:r>
            <w:proofErr w:type="spellEnd"/>
            <w:r w:rsidRPr="00AA4DEB">
              <w:rPr>
                <w:rFonts w:ascii="Nobel-Book" w:hAnsi="Nobel-Book"/>
                <w:lang w:val="en-US"/>
              </w:rPr>
              <w:t xml:space="preserve">, 11.00 – 18.00 </w:t>
            </w:r>
            <w:proofErr w:type="spellStart"/>
            <w:r w:rsidRPr="00AA4DEB">
              <w:rPr>
                <w:rFonts w:ascii="Nobel-Book" w:hAnsi="Nobel-Book"/>
                <w:lang w:val="en-US"/>
              </w:rPr>
              <w:t>uur</w:t>
            </w:r>
            <w:proofErr w:type="spellEnd"/>
            <w:r w:rsidRPr="00AA4DEB">
              <w:rPr>
                <w:rFonts w:ascii="Nobel-Book" w:hAnsi="Nobel-Book"/>
                <w:lang w:val="en-US"/>
              </w:rPr>
              <w:t>)</w:t>
            </w:r>
          </w:p>
        </w:tc>
      </w:tr>
      <w:tr w:rsidR="00632168" w:rsidRPr="00222CA3" w:rsidTr="00F12447">
        <w:trPr>
          <w:trHeight w:val="380"/>
        </w:trPr>
        <w:tc>
          <w:tcPr>
            <w:tcW w:w="1538"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b/>
                <w:lang w:val="nl-NL"/>
              </w:rPr>
              <w:t>Locatie</w:t>
            </w:r>
          </w:p>
        </w:tc>
        <w:tc>
          <w:tcPr>
            <w:tcW w:w="7704"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b/>
                <w:lang w:val="nl-NL"/>
              </w:rPr>
            </w:pPr>
            <w:proofErr w:type="spellStart"/>
            <w:r w:rsidRPr="00222CA3">
              <w:rPr>
                <w:rFonts w:ascii="Nobel-Book" w:hAnsi="Nobel-Book"/>
                <w:b/>
                <w:lang w:val="nl-NL"/>
              </w:rPr>
              <w:t>Cavallerizze</w:t>
            </w:r>
            <w:proofErr w:type="spellEnd"/>
            <w:r w:rsidRPr="00222CA3">
              <w:rPr>
                <w:rFonts w:ascii="Nobel-Book" w:hAnsi="Nobel-Book"/>
                <w:b/>
                <w:lang w:val="nl-NL"/>
              </w:rPr>
              <w:t xml:space="preserve"> - </w:t>
            </w:r>
            <w:proofErr w:type="spellStart"/>
            <w:r w:rsidRPr="00222CA3">
              <w:rPr>
                <w:rFonts w:ascii="Nobel-Book" w:hAnsi="Nobel-Book"/>
                <w:b/>
                <w:lang w:val="nl-NL"/>
              </w:rPr>
              <w:t>Museo</w:t>
            </w:r>
            <w:proofErr w:type="spellEnd"/>
            <w:r w:rsidRPr="00222CA3">
              <w:rPr>
                <w:rFonts w:ascii="Nobel-Book" w:hAnsi="Nobel-Book"/>
                <w:b/>
                <w:lang w:val="nl-NL"/>
              </w:rPr>
              <w:t xml:space="preserve"> </w:t>
            </w:r>
            <w:proofErr w:type="spellStart"/>
            <w:r w:rsidRPr="00222CA3">
              <w:rPr>
                <w:rFonts w:ascii="Nobel-Book" w:hAnsi="Nobel-Book"/>
                <w:b/>
                <w:lang w:val="nl-NL"/>
              </w:rPr>
              <w:t>Nazionale</w:t>
            </w:r>
            <w:proofErr w:type="spellEnd"/>
            <w:r w:rsidRPr="00222CA3">
              <w:rPr>
                <w:rFonts w:ascii="Nobel-Book" w:hAnsi="Nobel-Book"/>
                <w:b/>
                <w:lang w:val="nl-NL"/>
              </w:rPr>
              <w:t xml:space="preserve"> </w:t>
            </w:r>
            <w:proofErr w:type="spellStart"/>
            <w:r w:rsidRPr="00222CA3">
              <w:rPr>
                <w:rFonts w:ascii="Nobel-Book" w:hAnsi="Nobel-Book"/>
                <w:b/>
                <w:lang w:val="nl-NL"/>
              </w:rPr>
              <w:t>della</w:t>
            </w:r>
            <w:proofErr w:type="spellEnd"/>
            <w:r w:rsidRPr="00222CA3">
              <w:rPr>
                <w:rFonts w:ascii="Nobel-Book" w:hAnsi="Nobel-Book"/>
                <w:b/>
                <w:lang w:val="nl-NL"/>
              </w:rPr>
              <w:t xml:space="preserve"> </w:t>
            </w:r>
            <w:proofErr w:type="spellStart"/>
            <w:r w:rsidRPr="00222CA3">
              <w:rPr>
                <w:rFonts w:ascii="Nobel-Book" w:hAnsi="Nobel-Book"/>
                <w:b/>
                <w:lang w:val="nl-NL"/>
              </w:rPr>
              <w:t>Scienza</w:t>
            </w:r>
            <w:proofErr w:type="spellEnd"/>
            <w:r w:rsidRPr="00222CA3">
              <w:rPr>
                <w:rFonts w:ascii="Nobel-Book" w:hAnsi="Nobel-Book"/>
                <w:b/>
                <w:lang w:val="nl-NL"/>
              </w:rPr>
              <w:t xml:space="preserve"> e </w:t>
            </w:r>
            <w:proofErr w:type="spellStart"/>
            <w:r w:rsidRPr="00222CA3">
              <w:rPr>
                <w:rFonts w:ascii="Nobel-Book" w:hAnsi="Nobel-Book"/>
                <w:b/>
                <w:lang w:val="nl-NL"/>
              </w:rPr>
              <w:t>della</w:t>
            </w:r>
            <w:proofErr w:type="spellEnd"/>
            <w:r w:rsidRPr="00222CA3">
              <w:rPr>
                <w:rFonts w:ascii="Nobel-Book" w:hAnsi="Nobel-Book"/>
                <w:b/>
                <w:lang w:val="nl-NL"/>
              </w:rPr>
              <w:t xml:space="preserve"> </w:t>
            </w:r>
            <w:proofErr w:type="spellStart"/>
            <w:r w:rsidRPr="00222CA3">
              <w:rPr>
                <w:rFonts w:ascii="Nobel-Book" w:hAnsi="Nobel-Book"/>
                <w:b/>
                <w:lang w:val="nl-NL"/>
              </w:rPr>
              <w:t>Tecnologia</w:t>
            </w:r>
            <w:proofErr w:type="spellEnd"/>
            <w:r w:rsidRPr="00222CA3">
              <w:rPr>
                <w:rFonts w:ascii="Nobel-Book" w:hAnsi="Nobel-Book"/>
                <w:b/>
                <w:lang w:val="nl-NL"/>
              </w:rPr>
              <w:t xml:space="preserve"> Leonardo da Vinci</w:t>
            </w:r>
          </w:p>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highlight w:val="yellow"/>
                <w:lang w:val="nl-NL"/>
              </w:rPr>
            </w:pPr>
            <w:r w:rsidRPr="00222CA3">
              <w:rPr>
                <w:rFonts w:ascii="Nobel-Book" w:hAnsi="Nobel-Book"/>
                <w:lang w:val="nl-NL"/>
              </w:rPr>
              <w:t xml:space="preserve">Via </w:t>
            </w:r>
            <w:proofErr w:type="spellStart"/>
            <w:r w:rsidRPr="00222CA3">
              <w:rPr>
                <w:rFonts w:ascii="Nobel-Book" w:hAnsi="Nobel-Book"/>
                <w:lang w:val="nl-NL"/>
              </w:rPr>
              <w:t>Olona</w:t>
            </w:r>
            <w:proofErr w:type="spellEnd"/>
            <w:r w:rsidRPr="00222CA3">
              <w:rPr>
                <w:rFonts w:ascii="Nobel-Book" w:hAnsi="Nobel-Book"/>
                <w:lang w:val="nl-NL"/>
              </w:rPr>
              <w:t xml:space="preserve"> 6, 20123 Milaan, Italië</w:t>
            </w:r>
          </w:p>
        </w:tc>
      </w:tr>
      <w:tr w:rsidR="00632168" w:rsidRPr="00222CA3" w:rsidTr="00F12447">
        <w:trPr>
          <w:trHeight w:val="400"/>
        </w:trPr>
        <w:tc>
          <w:tcPr>
            <w:tcW w:w="1538"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b/>
                <w:lang w:val="nl-NL"/>
              </w:rPr>
              <w:t>Thema</w:t>
            </w:r>
          </w:p>
        </w:tc>
        <w:tc>
          <w:tcPr>
            <w:tcW w:w="7704"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lang w:val="nl-NL"/>
              </w:rPr>
              <w:t>CO-</w:t>
            </w:r>
          </w:p>
        </w:tc>
      </w:tr>
      <w:tr w:rsidR="00632168" w:rsidRPr="00222CA3" w:rsidTr="00F12447">
        <w:tc>
          <w:tcPr>
            <w:tcW w:w="1538"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b/>
                <w:lang w:val="nl-NL"/>
              </w:rPr>
              <w:t>Tentoongestelde stukken</w:t>
            </w:r>
          </w:p>
        </w:tc>
        <w:tc>
          <w:tcPr>
            <w:tcW w:w="7704"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lang w:val="nl-NL"/>
              </w:rPr>
              <w:t>- ‘CO-’, gecreëerd door de centrale designer</w:t>
            </w:r>
            <w:r w:rsidRPr="00222CA3">
              <w:rPr>
                <w:rFonts w:ascii="Nobel-Book" w:hAnsi="Nobel-Book"/>
                <w:lang w:val="nl-NL"/>
              </w:rPr>
              <w:br/>
              <w:t xml:space="preserve">- De twaalf designs van de finalisten van de Lexus Design Award 2018 </w:t>
            </w:r>
          </w:p>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lang w:val="nl-NL"/>
              </w:rPr>
              <w:t>(vier prototypes en displays)</w:t>
            </w:r>
          </w:p>
        </w:tc>
      </w:tr>
      <w:tr w:rsidR="00632168" w:rsidRPr="00222CA3" w:rsidTr="00F12447">
        <w:trPr>
          <w:trHeight w:val="380"/>
        </w:trPr>
        <w:tc>
          <w:tcPr>
            <w:tcW w:w="1538" w:type="dxa"/>
            <w:tcBorders>
              <w:top w:val="single" w:sz="6" w:space="0" w:color="AAAAAA"/>
              <w:left w:val="single" w:sz="6" w:space="0" w:color="AAAAAA"/>
              <w:bottom w:val="single" w:sz="6" w:space="0" w:color="AAAAAA"/>
              <w:right w:val="single" w:sz="6" w:space="0" w:color="AAAAAA"/>
            </w:tcBorders>
            <w:shd w:val="clear" w:color="auto" w:fill="EEEEEE"/>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b/>
                <w:lang w:val="nl-NL"/>
              </w:rPr>
              <w:t>Organisator</w:t>
            </w:r>
          </w:p>
        </w:tc>
        <w:tc>
          <w:tcPr>
            <w:tcW w:w="7704" w:type="dxa"/>
            <w:tcBorders>
              <w:top w:val="single" w:sz="6" w:space="0" w:color="AAAAAA"/>
              <w:left w:val="single" w:sz="6" w:space="0" w:color="AAAAAA"/>
              <w:bottom w:val="single" w:sz="6" w:space="0" w:color="AAAAAA"/>
              <w:right w:val="single" w:sz="6" w:space="0" w:color="AAAAAA"/>
            </w:tcBorders>
            <w:shd w:val="clear" w:color="auto" w:fill="FDFDFD"/>
            <w:tcMar>
              <w:top w:w="75" w:type="dxa"/>
              <w:left w:w="120" w:type="dxa"/>
              <w:bottom w:w="75" w:type="dxa"/>
              <w:right w:w="120" w:type="dxa"/>
            </w:tcMar>
            <w:vAlign w:val="center"/>
          </w:tcPr>
          <w:p w:rsidR="00632168" w:rsidRPr="00222CA3" w:rsidRDefault="00632168" w:rsidP="00352533">
            <w:pPr>
              <w:pBdr>
                <w:top w:val="none" w:sz="0" w:space="0" w:color="000000"/>
                <w:left w:val="none" w:sz="0" w:space="0" w:color="000000"/>
                <w:bottom w:val="none" w:sz="0" w:space="0" w:color="000000"/>
                <w:right w:val="none" w:sz="0" w:space="0" w:color="000000"/>
                <w:between w:val="none" w:sz="0" w:space="0" w:color="000000"/>
              </w:pBdr>
              <w:rPr>
                <w:rFonts w:ascii="Nobel-Book" w:eastAsia="Nobel-Book" w:hAnsi="Nobel-Book" w:cs="Nobel-Book"/>
                <w:lang w:val="nl-NL"/>
              </w:rPr>
            </w:pPr>
            <w:r w:rsidRPr="00222CA3">
              <w:rPr>
                <w:rFonts w:ascii="Nobel-Book" w:hAnsi="Nobel-Book"/>
                <w:lang w:val="nl-NL"/>
              </w:rPr>
              <w:t>Lexus International</w:t>
            </w:r>
          </w:p>
        </w:tc>
      </w:tr>
    </w:tbl>
    <w:p w:rsidR="00632168" w:rsidRPr="00222CA3" w:rsidRDefault="00632168" w:rsidP="00632168">
      <w:pPr>
        <w:pBdr>
          <w:top w:val="none" w:sz="0" w:space="0" w:color="000000"/>
          <w:left w:val="none" w:sz="0" w:space="0" w:color="000000"/>
          <w:bottom w:val="none" w:sz="0" w:space="0" w:color="000000"/>
          <w:right w:val="none" w:sz="0" w:space="0" w:color="000000"/>
          <w:between w:val="none" w:sz="0" w:space="0" w:color="000000"/>
        </w:pBdr>
        <w:rPr>
          <w:rFonts w:ascii="Nobel-Regular" w:eastAsia="Nobel-Regular" w:hAnsi="Nobel-Regular" w:cs="Nobel-Regular"/>
          <w:b/>
          <w:color w:val="262626"/>
          <w:lang w:val="nl-NL"/>
        </w:rPr>
      </w:pPr>
    </w:p>
    <w:p w:rsidR="00632168" w:rsidRPr="00222CA3" w:rsidRDefault="00632168" w:rsidP="00632168">
      <w:pPr>
        <w:spacing w:line="280" w:lineRule="auto"/>
        <w:rPr>
          <w:rFonts w:ascii="Nobel-Book" w:eastAsia="Nobel-Book" w:hAnsi="Nobel-Book" w:cs="Nobel-Book"/>
          <w:b/>
          <w:lang w:val="nl-NL"/>
        </w:rPr>
      </w:pPr>
      <w:r w:rsidRPr="00222CA3">
        <w:rPr>
          <w:rFonts w:ascii="Nobel-Book" w:hAnsi="Nobel-Book"/>
          <w:b/>
          <w:lang w:val="nl-NL"/>
        </w:rPr>
        <w:t>PROFIEL RUIMTEDESIGNER</w:t>
      </w:r>
    </w:p>
    <w:p w:rsidR="00632168" w:rsidRPr="00222CA3" w:rsidRDefault="00632168" w:rsidP="00632168">
      <w:pPr>
        <w:spacing w:line="280" w:lineRule="auto"/>
        <w:rPr>
          <w:rFonts w:ascii="Nobel-Bold" w:eastAsia="Nobel-Bold" w:hAnsi="Nobel-Bold" w:cs="Nobel-Bold"/>
          <w:lang w:val="nl-NL"/>
        </w:rPr>
      </w:pPr>
      <w:r w:rsidRPr="00222CA3">
        <w:rPr>
          <w:rFonts w:ascii="Nobel-Bold" w:hAnsi="Nobel-Bold"/>
          <w:lang w:val="nl-NL"/>
        </w:rPr>
        <w:t>SOTA ICHIKAWA</w:t>
      </w:r>
    </w:p>
    <w:p w:rsidR="00632168" w:rsidRPr="00F12447" w:rsidRDefault="00632168" w:rsidP="00632168">
      <w:pPr>
        <w:spacing w:line="280" w:lineRule="auto"/>
        <w:rPr>
          <w:rFonts w:ascii="Nobel-Book" w:eastAsia="Nobel-Book" w:hAnsi="Nobel-Book" w:cs="Nobel-Book"/>
          <w:sz w:val="20"/>
          <w:szCs w:val="20"/>
          <w:lang w:val="nl-NL"/>
        </w:rPr>
      </w:pPr>
      <w:r w:rsidRPr="00F12447">
        <w:rPr>
          <w:rFonts w:ascii="Nobel-Book" w:hAnsi="Nobel-Book"/>
          <w:sz w:val="20"/>
          <w:szCs w:val="20"/>
          <w:lang w:val="nl-NL"/>
        </w:rPr>
        <w:t xml:space="preserve">De Japanse architect </w:t>
      </w:r>
      <w:proofErr w:type="spellStart"/>
      <w:r w:rsidRPr="00F12447">
        <w:rPr>
          <w:rFonts w:ascii="Nobel-Book" w:hAnsi="Nobel-Book"/>
          <w:sz w:val="20"/>
          <w:szCs w:val="20"/>
          <w:lang w:val="nl-NL"/>
        </w:rPr>
        <w:t>Sota</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Ichikawa</w:t>
      </w:r>
      <w:proofErr w:type="spellEnd"/>
      <w:r w:rsidRPr="00F12447">
        <w:rPr>
          <w:rFonts w:ascii="Nobel-Book" w:hAnsi="Nobel-Book"/>
          <w:sz w:val="20"/>
          <w:szCs w:val="20"/>
          <w:lang w:val="nl-NL"/>
        </w:rPr>
        <w:t xml:space="preserve"> van </w:t>
      </w:r>
      <w:proofErr w:type="spellStart"/>
      <w:proofErr w:type="gramStart"/>
      <w:r w:rsidRPr="00F12447">
        <w:rPr>
          <w:rFonts w:ascii="Nobel-Book" w:hAnsi="Nobel-Book"/>
          <w:sz w:val="20"/>
          <w:szCs w:val="20"/>
          <w:lang w:val="nl-NL"/>
        </w:rPr>
        <w:t>dNA</w:t>
      </w:r>
      <w:proofErr w:type="spellEnd"/>
      <w:proofErr w:type="gramEnd"/>
      <w:r w:rsidRPr="00F12447">
        <w:rPr>
          <w:rFonts w:ascii="Nobel-Book" w:hAnsi="Nobel-Book"/>
          <w:sz w:val="20"/>
          <w:szCs w:val="20"/>
          <w:lang w:val="nl-NL"/>
        </w:rPr>
        <w:t xml:space="preserve"> (</w:t>
      </w:r>
      <w:proofErr w:type="spellStart"/>
      <w:r w:rsidRPr="00F12447">
        <w:rPr>
          <w:sz w:val="20"/>
          <w:szCs w:val="20"/>
        </w:rPr>
        <w:fldChar w:fldCharType="begin"/>
      </w:r>
      <w:r w:rsidRPr="00F12447">
        <w:rPr>
          <w:sz w:val="20"/>
          <w:szCs w:val="20"/>
        </w:rPr>
        <w:instrText xml:space="preserve"> HYPERLINK "http://doublenegatives.jp/" </w:instrText>
      </w:r>
      <w:r w:rsidRPr="00F12447">
        <w:rPr>
          <w:sz w:val="20"/>
          <w:szCs w:val="20"/>
        </w:rPr>
        <w:fldChar w:fldCharType="separate"/>
      </w:r>
      <w:r w:rsidRPr="00F12447">
        <w:rPr>
          <w:rStyle w:val="Hyperlink"/>
          <w:rFonts w:ascii="Nobel-Book" w:hAnsi="Nobel-Book"/>
          <w:sz w:val="20"/>
          <w:szCs w:val="20"/>
          <w:lang w:val="nl-NL"/>
        </w:rPr>
        <w:t>doubleNegatives</w:t>
      </w:r>
      <w:proofErr w:type="spellEnd"/>
      <w:r w:rsidRPr="00F12447">
        <w:rPr>
          <w:rStyle w:val="Hyperlink"/>
          <w:rFonts w:ascii="Nobel-Book" w:hAnsi="Nobel-Book"/>
          <w:sz w:val="20"/>
          <w:szCs w:val="20"/>
          <w:lang w:val="nl-NL"/>
        </w:rPr>
        <w:t xml:space="preserve"> Architecture</w:t>
      </w:r>
      <w:r w:rsidRPr="00F12447">
        <w:rPr>
          <w:rStyle w:val="Hyperlink"/>
          <w:rFonts w:ascii="Nobel-Book" w:hAnsi="Nobel-Book"/>
          <w:sz w:val="20"/>
          <w:szCs w:val="20"/>
          <w:lang w:val="nl-NL"/>
        </w:rPr>
        <w:fldChar w:fldCharType="end"/>
      </w:r>
      <w:r w:rsidRPr="00F12447">
        <w:rPr>
          <w:rFonts w:ascii="Nobel-Book" w:hAnsi="Nobel-Book"/>
          <w:sz w:val="20"/>
          <w:szCs w:val="20"/>
          <w:lang w:val="nl-NL"/>
        </w:rPr>
        <w:t xml:space="preserve">) is ervan overtuigd dat het potentieel van architectuur wordt ingeperkt door de conventionele methoden om ruimte te meten. Door computers te programmeren om de ruimte te interpreteren vanuit een </w:t>
      </w:r>
      <w:proofErr w:type="spellStart"/>
      <w:r w:rsidRPr="00F12447">
        <w:rPr>
          <w:rFonts w:ascii="Nobel-Book" w:hAnsi="Nobel-Book"/>
          <w:sz w:val="20"/>
          <w:szCs w:val="20"/>
          <w:lang w:val="nl-NL"/>
        </w:rPr>
        <w:t>omnidirectioneel</w:t>
      </w:r>
      <w:proofErr w:type="spellEnd"/>
      <w:r w:rsidRPr="00F12447">
        <w:rPr>
          <w:rFonts w:ascii="Nobel-Book" w:hAnsi="Nobel-Book"/>
          <w:sz w:val="20"/>
          <w:szCs w:val="20"/>
          <w:lang w:val="nl-NL"/>
        </w:rPr>
        <w:t xml:space="preserve"> perspectief, geeft hij zijn verbeelding de vrijheid om nieuwe dimensies te verkennen. </w:t>
      </w:r>
      <w:proofErr w:type="spellStart"/>
      <w:r w:rsidRPr="00F12447">
        <w:rPr>
          <w:rFonts w:ascii="Nobel-Book" w:hAnsi="Nobel-Book"/>
          <w:sz w:val="20"/>
          <w:szCs w:val="20"/>
          <w:lang w:val="nl-NL"/>
        </w:rPr>
        <w:t>Ichikawa</w:t>
      </w:r>
      <w:proofErr w:type="spellEnd"/>
      <w:r w:rsidRPr="00F12447">
        <w:rPr>
          <w:rFonts w:ascii="Nobel-Book" w:hAnsi="Nobel-Book"/>
          <w:sz w:val="20"/>
          <w:szCs w:val="20"/>
          <w:lang w:val="nl-NL"/>
        </w:rPr>
        <w:t xml:space="preserve"> werd </w:t>
      </w:r>
      <w:proofErr w:type="gramStart"/>
      <w:r w:rsidRPr="00F12447">
        <w:rPr>
          <w:rFonts w:ascii="Nobel-Book" w:hAnsi="Nobel-Book"/>
          <w:sz w:val="20"/>
          <w:szCs w:val="20"/>
          <w:lang w:val="nl-NL"/>
        </w:rPr>
        <w:t>reeds</w:t>
      </w:r>
      <w:proofErr w:type="gramEnd"/>
      <w:r w:rsidRPr="00F12447">
        <w:rPr>
          <w:rFonts w:ascii="Nobel-Book" w:hAnsi="Nobel-Book"/>
          <w:sz w:val="20"/>
          <w:szCs w:val="20"/>
          <w:lang w:val="nl-NL"/>
        </w:rPr>
        <w:t xml:space="preserve"> bekroond met onderscheidingen zoals de Architecture </w:t>
      </w:r>
      <w:proofErr w:type="spellStart"/>
      <w:r w:rsidRPr="00F12447">
        <w:rPr>
          <w:rFonts w:ascii="Nobel-Book" w:hAnsi="Nobel-Book"/>
          <w:sz w:val="20"/>
          <w:szCs w:val="20"/>
          <w:lang w:val="nl-NL"/>
        </w:rPr>
        <w:t>Vanguard</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Prize</w:t>
      </w:r>
      <w:proofErr w:type="spellEnd"/>
      <w:r w:rsidRPr="00F12447">
        <w:rPr>
          <w:rFonts w:ascii="Nobel-Book" w:hAnsi="Nobel-Book"/>
          <w:sz w:val="20"/>
          <w:szCs w:val="20"/>
          <w:lang w:val="nl-NL"/>
        </w:rPr>
        <w:t xml:space="preserve"> en Programming </w:t>
      </w:r>
      <w:proofErr w:type="spellStart"/>
      <w:r w:rsidRPr="00F12447">
        <w:rPr>
          <w:rFonts w:ascii="Nobel-Book" w:hAnsi="Nobel-Book"/>
          <w:sz w:val="20"/>
          <w:szCs w:val="20"/>
          <w:lang w:val="nl-NL"/>
        </w:rPr>
        <w:t>Vanguard</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Prize</w:t>
      </w:r>
      <w:proofErr w:type="spellEnd"/>
      <w:r w:rsidRPr="00F12447">
        <w:rPr>
          <w:rFonts w:ascii="Nobel-Book" w:hAnsi="Nobel-Book"/>
          <w:sz w:val="20"/>
          <w:szCs w:val="20"/>
          <w:lang w:val="nl-NL"/>
        </w:rPr>
        <w:t xml:space="preserve"> van </w:t>
      </w:r>
      <w:proofErr w:type="spellStart"/>
      <w:r w:rsidRPr="00F12447">
        <w:rPr>
          <w:rFonts w:ascii="Nobel-Book" w:hAnsi="Nobel-Book"/>
          <w:sz w:val="20"/>
          <w:szCs w:val="20"/>
          <w:lang w:val="nl-NL"/>
        </w:rPr>
        <w:t>Algorithmic</w:t>
      </w:r>
      <w:proofErr w:type="spellEnd"/>
      <w:r w:rsidRPr="00F12447">
        <w:rPr>
          <w:rFonts w:ascii="Nobel-Book" w:hAnsi="Nobel-Book"/>
          <w:sz w:val="20"/>
          <w:szCs w:val="20"/>
          <w:lang w:val="nl-NL"/>
        </w:rPr>
        <w:t xml:space="preserve"> Design </w:t>
      </w:r>
      <w:proofErr w:type="spellStart"/>
      <w:r w:rsidRPr="00F12447">
        <w:rPr>
          <w:rFonts w:ascii="Nobel-Book" w:hAnsi="Nobel-Book"/>
          <w:sz w:val="20"/>
          <w:szCs w:val="20"/>
          <w:lang w:val="nl-NL"/>
        </w:rPr>
        <w:t>Quest</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ALGODeQC</w:t>
      </w:r>
      <w:proofErr w:type="spellEnd"/>
      <w:r w:rsidRPr="00F12447">
        <w:rPr>
          <w:rFonts w:ascii="Nobel-Book" w:hAnsi="Nobel-Book"/>
          <w:sz w:val="20"/>
          <w:szCs w:val="20"/>
          <w:lang w:val="nl-NL"/>
        </w:rPr>
        <w:t xml:space="preserve">), eervolle vermeldingen van ARS </w:t>
      </w:r>
      <w:proofErr w:type="spellStart"/>
      <w:r w:rsidRPr="00F12447">
        <w:rPr>
          <w:rFonts w:ascii="Nobel-Book" w:hAnsi="Nobel-Book"/>
          <w:sz w:val="20"/>
          <w:szCs w:val="20"/>
          <w:lang w:val="nl-NL"/>
        </w:rPr>
        <w:t>Electronica</w:t>
      </w:r>
      <w:proofErr w:type="spellEnd"/>
      <w:r w:rsidRPr="00F12447">
        <w:rPr>
          <w:rFonts w:ascii="Nobel-Book" w:hAnsi="Nobel-Book"/>
          <w:sz w:val="20"/>
          <w:szCs w:val="20"/>
          <w:lang w:val="nl-NL"/>
        </w:rPr>
        <w:t xml:space="preserve"> 05 en 09, en de WADA-prijs (</w:t>
      </w:r>
      <w:proofErr w:type="spellStart"/>
      <w:r w:rsidRPr="00F12447">
        <w:rPr>
          <w:rFonts w:ascii="Nobel-Book" w:hAnsi="Nobel-Book"/>
          <w:sz w:val="20"/>
          <w:szCs w:val="20"/>
          <w:lang w:val="nl-NL"/>
        </w:rPr>
        <w:t>Wonders</w:t>
      </w:r>
      <w:proofErr w:type="spellEnd"/>
      <w:r w:rsidRPr="00F12447">
        <w:rPr>
          <w:rFonts w:ascii="Nobel-Book" w:hAnsi="Nobel-Book"/>
          <w:sz w:val="20"/>
          <w:szCs w:val="20"/>
          <w:lang w:val="nl-NL"/>
        </w:rPr>
        <w:t xml:space="preserve"> in </w:t>
      </w:r>
      <w:proofErr w:type="spellStart"/>
      <w:r w:rsidRPr="00F12447">
        <w:rPr>
          <w:rFonts w:ascii="Nobel-Book" w:hAnsi="Nobel-Book"/>
          <w:sz w:val="20"/>
          <w:szCs w:val="20"/>
          <w:lang w:val="nl-NL"/>
        </w:rPr>
        <w:t>Annual</w:t>
      </w:r>
      <w:proofErr w:type="spellEnd"/>
      <w:r w:rsidRPr="00F12447">
        <w:rPr>
          <w:rFonts w:ascii="Nobel-Book" w:hAnsi="Nobel-Book"/>
          <w:sz w:val="20"/>
          <w:szCs w:val="20"/>
          <w:lang w:val="nl-NL"/>
        </w:rPr>
        <w:t xml:space="preserve"> Development </w:t>
      </w:r>
      <w:proofErr w:type="spellStart"/>
      <w:r w:rsidRPr="00F12447">
        <w:rPr>
          <w:rFonts w:ascii="Nobel-Book" w:hAnsi="Nobel-Book"/>
          <w:sz w:val="20"/>
          <w:szCs w:val="20"/>
          <w:lang w:val="nl-NL"/>
        </w:rPr>
        <w:t>and</w:t>
      </w:r>
      <w:proofErr w:type="spellEnd"/>
      <w:r w:rsidRPr="00F12447">
        <w:rPr>
          <w:rFonts w:ascii="Nobel-Book" w:hAnsi="Nobel-Book"/>
          <w:sz w:val="20"/>
          <w:szCs w:val="20"/>
          <w:lang w:val="nl-NL"/>
        </w:rPr>
        <w:t xml:space="preserve"> Architecture). Hij werd voor dit project bijgestaan door </w:t>
      </w:r>
      <w:proofErr w:type="spellStart"/>
      <w:r w:rsidRPr="00F12447">
        <w:rPr>
          <w:rFonts w:ascii="Nobel-Book" w:hAnsi="Nobel-Book"/>
          <w:sz w:val="20"/>
          <w:szCs w:val="20"/>
          <w:lang w:val="nl-NL"/>
        </w:rPr>
        <w:t>Takatoshi</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Arai</w:t>
      </w:r>
      <w:proofErr w:type="spellEnd"/>
      <w:r w:rsidRPr="00F12447">
        <w:rPr>
          <w:rFonts w:ascii="Nobel-Book" w:hAnsi="Nobel-Book"/>
          <w:sz w:val="20"/>
          <w:szCs w:val="20"/>
          <w:lang w:val="nl-NL"/>
        </w:rPr>
        <w:t xml:space="preserve">, een lid van </w:t>
      </w:r>
      <w:hyperlink r:id="rId16" w:history="1">
        <w:proofErr w:type="spellStart"/>
        <w:r w:rsidRPr="00F12447">
          <w:rPr>
            <w:rStyle w:val="Hyperlink"/>
            <w:rFonts w:ascii="Nobel-Book" w:hAnsi="Nobel-Book"/>
            <w:sz w:val="20"/>
            <w:szCs w:val="20"/>
            <w:lang w:val="nl-NL"/>
          </w:rPr>
          <w:t>hclab</w:t>
        </w:r>
        <w:proofErr w:type="spellEnd"/>
        <w:r w:rsidRPr="00F12447">
          <w:rPr>
            <w:rStyle w:val="Hyperlink"/>
            <w:rFonts w:ascii="Nobel-Book" w:hAnsi="Nobel-Book"/>
            <w:sz w:val="20"/>
            <w:szCs w:val="20"/>
            <w:lang w:val="nl-NL"/>
          </w:rPr>
          <w:t>.</w:t>
        </w:r>
      </w:hyperlink>
      <w:r w:rsidRPr="00F12447">
        <w:rPr>
          <w:rFonts w:ascii="Nobel-Book" w:hAnsi="Nobel-Book"/>
          <w:sz w:val="20"/>
          <w:szCs w:val="20"/>
          <w:lang w:val="nl-NL"/>
        </w:rPr>
        <w:t xml:space="preserve">. </w:t>
      </w:r>
      <w:proofErr w:type="spellStart"/>
      <w:r w:rsidRPr="00F12447">
        <w:rPr>
          <w:rFonts w:ascii="Nobel-Book" w:hAnsi="Nobel-Book"/>
          <w:sz w:val="20"/>
          <w:szCs w:val="20"/>
          <w:lang w:val="nl-NL"/>
        </w:rPr>
        <w:t>Ichikawa</w:t>
      </w:r>
      <w:proofErr w:type="spellEnd"/>
      <w:r w:rsidRPr="00F12447">
        <w:rPr>
          <w:rFonts w:ascii="Nobel-Book" w:hAnsi="Nobel-Book"/>
          <w:sz w:val="20"/>
          <w:szCs w:val="20"/>
          <w:lang w:val="nl-NL"/>
        </w:rPr>
        <w:t xml:space="preserve"> is eveneens een lid van </w:t>
      </w:r>
      <w:proofErr w:type="spellStart"/>
      <w:r w:rsidRPr="00F12447">
        <w:rPr>
          <w:rFonts w:ascii="Nobel-Book" w:hAnsi="Nobel-Book"/>
          <w:sz w:val="20"/>
          <w:szCs w:val="20"/>
          <w:lang w:val="nl-NL"/>
        </w:rPr>
        <w:t>hclab</w:t>
      </w:r>
      <w:proofErr w:type="spellEnd"/>
      <w:proofErr w:type="gramStart"/>
      <w:r w:rsidRPr="00F12447">
        <w:rPr>
          <w:rFonts w:ascii="Nobel-Book" w:hAnsi="Nobel-Book"/>
          <w:sz w:val="20"/>
          <w:szCs w:val="20"/>
          <w:lang w:val="nl-NL"/>
        </w:rPr>
        <w:t>.</w:t>
      </w:r>
      <w:proofErr w:type="gramEnd"/>
      <w:r w:rsidRPr="00F12447">
        <w:rPr>
          <w:rFonts w:ascii="Nobel-Book" w:hAnsi="Nobel-Book"/>
          <w:sz w:val="20"/>
          <w:szCs w:val="20"/>
          <w:lang w:val="nl-NL"/>
        </w:rPr>
        <w:t>, de stedelijke onderzoeks- en designgroep.</w:t>
      </w:r>
    </w:p>
    <w:p w:rsidR="00632168" w:rsidRPr="00222CA3" w:rsidRDefault="00632168" w:rsidP="00632168">
      <w:pPr>
        <w:spacing w:line="280" w:lineRule="auto"/>
        <w:rPr>
          <w:rFonts w:ascii="Nobel-Book" w:eastAsia="Nobel-Book" w:hAnsi="Nobel-Book" w:cs="Nobel-Book"/>
          <w:lang w:val="nl-NL"/>
        </w:rPr>
      </w:pPr>
    </w:p>
    <w:p w:rsidR="00632168" w:rsidRPr="00222CA3" w:rsidRDefault="00632168" w:rsidP="00632168">
      <w:pPr>
        <w:spacing w:line="280" w:lineRule="auto"/>
        <w:rPr>
          <w:rFonts w:ascii="Nobel-Book" w:eastAsia="Nobel-Book" w:hAnsi="Nobel-Book" w:cs="Nobel-Book"/>
          <w:b/>
          <w:lang w:val="nl-NL"/>
        </w:rPr>
      </w:pPr>
      <w:r w:rsidRPr="00222CA3">
        <w:rPr>
          <w:rFonts w:ascii="Nobel-Book" w:hAnsi="Nobel-Book"/>
          <w:b/>
          <w:lang w:val="nl-NL"/>
        </w:rPr>
        <w:t>PROFIEL CULINAIRE DESIGNER</w:t>
      </w:r>
    </w:p>
    <w:p w:rsidR="00632168" w:rsidRPr="00222CA3" w:rsidRDefault="00632168" w:rsidP="00632168">
      <w:pPr>
        <w:spacing w:line="280" w:lineRule="auto"/>
        <w:rPr>
          <w:rFonts w:ascii="Nobel-Bold" w:eastAsia="Nobel-Bold" w:hAnsi="Nobel-Bold" w:cs="Nobel-Bold"/>
          <w:lang w:val="nl-NL"/>
        </w:rPr>
      </w:pPr>
      <w:r w:rsidRPr="00222CA3">
        <w:rPr>
          <w:rFonts w:ascii="Nobel-Bold" w:hAnsi="Nobel-Bold"/>
          <w:lang w:val="nl-NL"/>
        </w:rPr>
        <w:t>ALTATTO</w:t>
      </w:r>
    </w:p>
    <w:p w:rsidR="00632168" w:rsidRPr="00F12447" w:rsidRDefault="00632168" w:rsidP="00632168">
      <w:pPr>
        <w:spacing w:line="280" w:lineRule="auto"/>
        <w:rPr>
          <w:rFonts w:ascii="Nobel-Book" w:eastAsia="Nobel-Book" w:hAnsi="Nobel-Book" w:cs="Nobel-Book"/>
          <w:sz w:val="20"/>
          <w:szCs w:val="20"/>
          <w:lang w:val="nl-NL"/>
        </w:rPr>
      </w:pPr>
      <w:r w:rsidRPr="00F12447">
        <w:rPr>
          <w:rFonts w:ascii="Nobel-Book" w:hAnsi="Nobel-Book"/>
          <w:sz w:val="20"/>
          <w:szCs w:val="20"/>
          <w:lang w:val="nl-NL"/>
        </w:rPr>
        <w:t xml:space="preserve">De cateringservice </w:t>
      </w:r>
      <w:hyperlink r:id="rId17" w:history="1">
        <w:proofErr w:type="spellStart"/>
        <w:r w:rsidRPr="00F12447">
          <w:rPr>
            <w:rStyle w:val="Hyperlink"/>
            <w:rFonts w:ascii="Nobel-Book" w:hAnsi="Nobel-Book"/>
            <w:sz w:val="20"/>
            <w:szCs w:val="20"/>
            <w:lang w:val="nl-NL"/>
          </w:rPr>
          <w:t>Altatto</w:t>
        </w:r>
        <w:proofErr w:type="spellEnd"/>
      </w:hyperlink>
      <w:r w:rsidRPr="00F12447">
        <w:rPr>
          <w:rFonts w:ascii="Nobel-Book" w:hAnsi="Nobel-Book"/>
          <w:sz w:val="20"/>
          <w:szCs w:val="20"/>
          <w:lang w:val="nl-NL"/>
        </w:rPr>
        <w:t xml:space="preserve"> gebruikt de allerbeste Italiaanse producten om een vegetarische en veganistische keuken te creëren die een ode brengt aan het milieu, handwerk, </w:t>
      </w:r>
      <w:proofErr w:type="spellStart"/>
      <w:r w:rsidRPr="00F12447">
        <w:rPr>
          <w:rFonts w:ascii="Nobel-Book" w:hAnsi="Nobel-Book"/>
          <w:sz w:val="20"/>
          <w:szCs w:val="20"/>
          <w:lang w:val="nl-NL"/>
        </w:rPr>
        <w:t>seizoensproducten</w:t>
      </w:r>
      <w:proofErr w:type="spellEnd"/>
      <w:r w:rsidRPr="00F12447">
        <w:rPr>
          <w:rFonts w:ascii="Nobel-Book" w:hAnsi="Nobel-Book"/>
          <w:sz w:val="20"/>
          <w:szCs w:val="20"/>
          <w:lang w:val="nl-NL"/>
        </w:rPr>
        <w:t xml:space="preserve"> en traditie. </w:t>
      </w:r>
      <w:proofErr w:type="spellStart"/>
      <w:r w:rsidRPr="00F12447">
        <w:rPr>
          <w:rFonts w:ascii="Nobel-Book" w:hAnsi="Nobel-Book"/>
          <w:sz w:val="20"/>
          <w:szCs w:val="20"/>
          <w:lang w:val="nl-NL"/>
        </w:rPr>
        <w:t>Altatto</w:t>
      </w:r>
      <w:proofErr w:type="spellEnd"/>
      <w:r w:rsidRPr="00F12447">
        <w:rPr>
          <w:rFonts w:ascii="Nobel-Book" w:hAnsi="Nobel-Book"/>
          <w:sz w:val="20"/>
          <w:szCs w:val="20"/>
          <w:lang w:val="nl-NL"/>
        </w:rPr>
        <w:t xml:space="preserve"> verenigt drie koks – </w:t>
      </w:r>
      <w:proofErr w:type="spellStart"/>
      <w:r w:rsidRPr="00F12447">
        <w:rPr>
          <w:rFonts w:ascii="Nobel-Book" w:hAnsi="Nobel-Book"/>
          <w:sz w:val="20"/>
          <w:szCs w:val="20"/>
          <w:lang w:val="nl-NL"/>
        </w:rPr>
        <w:t>Giulia</w:t>
      </w:r>
      <w:proofErr w:type="spellEnd"/>
      <w:r w:rsidRPr="00F12447">
        <w:rPr>
          <w:rFonts w:ascii="Nobel-Book" w:hAnsi="Nobel-Book"/>
          <w:sz w:val="20"/>
          <w:szCs w:val="20"/>
          <w:lang w:val="nl-NL"/>
        </w:rPr>
        <w:t xml:space="preserve"> </w:t>
      </w:r>
      <w:proofErr w:type="spellStart"/>
      <w:r w:rsidRPr="00F12447">
        <w:rPr>
          <w:rFonts w:ascii="Nobel-Book" w:hAnsi="Nobel-Book"/>
          <w:sz w:val="20"/>
          <w:szCs w:val="20"/>
          <w:lang w:val="nl-NL"/>
        </w:rPr>
        <w:t>Scialanga</w:t>
      </w:r>
      <w:proofErr w:type="spellEnd"/>
      <w:r w:rsidRPr="00F12447">
        <w:rPr>
          <w:rFonts w:ascii="Nobel-Book" w:hAnsi="Nobel-Book"/>
          <w:sz w:val="20"/>
          <w:szCs w:val="20"/>
          <w:lang w:val="nl-NL"/>
        </w:rPr>
        <w:t xml:space="preserve">, Sara </w:t>
      </w:r>
      <w:proofErr w:type="spellStart"/>
      <w:r w:rsidRPr="00F12447">
        <w:rPr>
          <w:rFonts w:ascii="Nobel-Book" w:hAnsi="Nobel-Book"/>
          <w:sz w:val="20"/>
          <w:szCs w:val="20"/>
          <w:lang w:val="nl-NL"/>
        </w:rPr>
        <w:t>Nicolosi</w:t>
      </w:r>
      <w:proofErr w:type="spellEnd"/>
      <w:r w:rsidRPr="00F12447">
        <w:rPr>
          <w:rFonts w:ascii="Nobel-Book" w:hAnsi="Nobel-Book"/>
          <w:sz w:val="20"/>
          <w:szCs w:val="20"/>
          <w:lang w:val="nl-NL"/>
        </w:rPr>
        <w:t xml:space="preserve"> en </w:t>
      </w:r>
      <w:proofErr w:type="spellStart"/>
      <w:r w:rsidRPr="00F12447">
        <w:rPr>
          <w:rFonts w:ascii="Nobel-Book" w:hAnsi="Nobel-Book"/>
          <w:sz w:val="20"/>
          <w:szCs w:val="20"/>
          <w:lang w:val="nl-NL"/>
        </w:rPr>
        <w:t>Cinzia</w:t>
      </w:r>
      <w:proofErr w:type="spellEnd"/>
      <w:r w:rsidRPr="00F12447">
        <w:rPr>
          <w:rFonts w:ascii="Nobel-Book" w:hAnsi="Nobel-Book"/>
          <w:sz w:val="20"/>
          <w:szCs w:val="20"/>
          <w:lang w:val="nl-NL"/>
        </w:rPr>
        <w:t xml:space="preserve"> De </w:t>
      </w:r>
      <w:proofErr w:type="spellStart"/>
      <w:r w:rsidRPr="00F12447">
        <w:rPr>
          <w:rFonts w:ascii="Nobel-Book" w:hAnsi="Nobel-Book"/>
          <w:sz w:val="20"/>
          <w:szCs w:val="20"/>
          <w:lang w:val="nl-NL"/>
        </w:rPr>
        <w:t>Lauri</w:t>
      </w:r>
      <w:proofErr w:type="spellEnd"/>
      <w:r w:rsidRPr="00F12447">
        <w:rPr>
          <w:rFonts w:ascii="Nobel-Book" w:hAnsi="Nobel-Book"/>
          <w:sz w:val="20"/>
          <w:szCs w:val="20"/>
          <w:lang w:val="nl-NL"/>
        </w:rPr>
        <w:t xml:space="preserve"> – die hun vaardigheden en passie uitdrukken in smaak en schoonheid. Ze ontmoetten elkaar in </w:t>
      </w:r>
      <w:proofErr w:type="spellStart"/>
      <w:r w:rsidRPr="00F12447">
        <w:rPr>
          <w:rFonts w:ascii="Nobel-Book" w:hAnsi="Nobel-Book"/>
          <w:sz w:val="20"/>
          <w:szCs w:val="20"/>
          <w:lang w:val="nl-NL"/>
        </w:rPr>
        <w:t>Joia</w:t>
      </w:r>
      <w:proofErr w:type="spellEnd"/>
      <w:r w:rsidRPr="00F12447">
        <w:rPr>
          <w:rFonts w:ascii="Nobel-Book" w:hAnsi="Nobel-Book"/>
          <w:sz w:val="20"/>
          <w:szCs w:val="20"/>
          <w:lang w:val="nl-NL"/>
        </w:rPr>
        <w:t xml:space="preserve">, het enige vegetarische sterrenrestaurant in Italië en hebben hun inzicht en techniek geperfectioneerd onder leiding van Pietro </w:t>
      </w:r>
      <w:proofErr w:type="spellStart"/>
      <w:r w:rsidRPr="00F12447">
        <w:rPr>
          <w:rFonts w:ascii="Nobel-Book" w:hAnsi="Nobel-Book"/>
          <w:sz w:val="20"/>
          <w:szCs w:val="20"/>
          <w:lang w:val="nl-NL"/>
        </w:rPr>
        <w:t>Leemann</w:t>
      </w:r>
      <w:proofErr w:type="spellEnd"/>
      <w:r w:rsidRPr="00F12447">
        <w:rPr>
          <w:rFonts w:ascii="Nobel-Book" w:hAnsi="Nobel-Book"/>
          <w:sz w:val="20"/>
          <w:szCs w:val="20"/>
          <w:lang w:val="nl-NL"/>
        </w:rPr>
        <w:t xml:space="preserve">, de oprichter van </w:t>
      </w:r>
      <w:proofErr w:type="spellStart"/>
      <w:r w:rsidRPr="00F12447">
        <w:rPr>
          <w:rFonts w:ascii="Nobel-Book" w:hAnsi="Nobel-Book"/>
          <w:sz w:val="20"/>
          <w:szCs w:val="20"/>
          <w:lang w:val="nl-NL"/>
        </w:rPr>
        <w:t>Joia</w:t>
      </w:r>
      <w:proofErr w:type="spellEnd"/>
      <w:r w:rsidRPr="00F12447">
        <w:rPr>
          <w:rFonts w:ascii="Nobel-Book" w:hAnsi="Nobel-Book"/>
          <w:sz w:val="20"/>
          <w:szCs w:val="20"/>
          <w:lang w:val="nl-NL"/>
        </w:rPr>
        <w:t>.</w:t>
      </w:r>
    </w:p>
    <w:p w:rsidR="00632168" w:rsidRPr="00222CA3" w:rsidRDefault="00632168" w:rsidP="00632168">
      <w:pPr>
        <w:spacing w:line="280" w:lineRule="auto"/>
        <w:rPr>
          <w:rFonts w:ascii="Nobel-Book" w:eastAsia="Nobel-Book" w:hAnsi="Nobel-Book" w:cs="Nobel-Book"/>
          <w:lang w:val="nl-NL"/>
        </w:rPr>
      </w:pPr>
    </w:p>
    <w:p w:rsidR="00632168" w:rsidRPr="00222CA3" w:rsidRDefault="00632168" w:rsidP="00632168">
      <w:pPr>
        <w:spacing w:line="278" w:lineRule="auto"/>
        <w:rPr>
          <w:rFonts w:ascii="Nobel-Book" w:eastAsia="Nobel-Book" w:hAnsi="Nobel-Book" w:cs="Nobel-Book"/>
          <w:b/>
          <w:lang w:val="nl-NL"/>
        </w:rPr>
      </w:pPr>
      <w:r w:rsidRPr="00222CA3">
        <w:rPr>
          <w:rFonts w:ascii="Nobel-Book" w:hAnsi="Nobel-Book"/>
          <w:b/>
          <w:lang w:val="nl-NL"/>
        </w:rPr>
        <w:t>OVER LEXUS</w:t>
      </w:r>
    </w:p>
    <w:p w:rsidR="00632168" w:rsidRPr="00F12447" w:rsidRDefault="00632168" w:rsidP="00632168">
      <w:pPr>
        <w:rPr>
          <w:rFonts w:ascii="Nobel-Book" w:eastAsia="Nobel-Book" w:hAnsi="Nobel-Book" w:cs="Nobel-Book"/>
          <w:sz w:val="20"/>
          <w:szCs w:val="20"/>
          <w:lang w:val="nl-NL"/>
        </w:rPr>
      </w:pPr>
      <w:r w:rsidRPr="00F12447">
        <w:rPr>
          <w:rFonts w:ascii="Nobel-Book" w:hAnsi="Nobel-Book"/>
          <w:sz w:val="20"/>
          <w:szCs w:val="20"/>
          <w:lang w:val="nl-NL"/>
        </w:rPr>
        <w:t xml:space="preserve">Lexus werd in 1989 gelanceerd met een topberline en een klantenervaring die nieuwe normen vestigde in het prestigesegment. In 1998 introduceerde Lexus het segment van de luxueuze cross-over met de lancering van de Lexus RX. Als marktleider bij de luxueuze hybridewagens bracht Lexus ‘s werelds eerste </w:t>
      </w:r>
      <w:proofErr w:type="spellStart"/>
      <w:r w:rsidRPr="00F12447">
        <w:rPr>
          <w:rFonts w:ascii="Nobel-Book" w:hAnsi="Nobel-Book"/>
          <w:sz w:val="20"/>
          <w:szCs w:val="20"/>
          <w:lang w:val="nl-NL"/>
        </w:rPr>
        <w:t>luxehybride</w:t>
      </w:r>
      <w:proofErr w:type="spellEnd"/>
      <w:r w:rsidRPr="00F12447">
        <w:rPr>
          <w:rFonts w:ascii="Nobel-Book" w:hAnsi="Nobel-Book"/>
          <w:sz w:val="20"/>
          <w:szCs w:val="20"/>
          <w:lang w:val="nl-NL"/>
        </w:rPr>
        <w:t xml:space="preserve"> op de markt. Sindsdien verkocht het merk al meer dan 1 miljoen* hybridewagens.</w:t>
      </w:r>
    </w:p>
    <w:p w:rsidR="00632168" w:rsidRPr="00F12447" w:rsidRDefault="00632168" w:rsidP="00632168">
      <w:pPr>
        <w:rPr>
          <w:rFonts w:ascii="Nobel-Book" w:eastAsia="Nobel-Book" w:hAnsi="Nobel-Book" w:cs="Nobel-Book"/>
          <w:sz w:val="20"/>
          <w:szCs w:val="20"/>
          <w:lang w:val="nl-NL"/>
        </w:rPr>
      </w:pPr>
    </w:p>
    <w:p w:rsidR="00632168" w:rsidRPr="00F12447" w:rsidRDefault="00632168" w:rsidP="00632168">
      <w:pPr>
        <w:rPr>
          <w:rFonts w:ascii="Nobel-Book" w:eastAsia="Nobel-Book" w:hAnsi="Nobel-Book" w:cs="Nobel-Book"/>
          <w:sz w:val="20"/>
          <w:szCs w:val="20"/>
          <w:lang w:val="nl-NL"/>
        </w:rPr>
      </w:pPr>
      <w:r w:rsidRPr="00F12447">
        <w:rPr>
          <w:rFonts w:ascii="Nobel-Book" w:hAnsi="Nobel-Book"/>
          <w:sz w:val="20"/>
          <w:szCs w:val="20"/>
          <w:lang w:val="nl-NL"/>
        </w:rPr>
        <w:t xml:space="preserve">Als wereldwijd </w:t>
      </w:r>
      <w:proofErr w:type="spellStart"/>
      <w:r w:rsidRPr="00F12447">
        <w:rPr>
          <w:rFonts w:ascii="Nobel-Book" w:hAnsi="Nobel-Book"/>
          <w:sz w:val="20"/>
          <w:szCs w:val="20"/>
          <w:lang w:val="nl-NL"/>
        </w:rPr>
        <w:t>luxemerk</w:t>
      </w:r>
      <w:proofErr w:type="spellEnd"/>
      <w:r w:rsidRPr="00F12447">
        <w:rPr>
          <w:rFonts w:ascii="Nobel-Book" w:hAnsi="Nobel-Book"/>
          <w:sz w:val="20"/>
          <w:szCs w:val="20"/>
          <w:lang w:val="nl-NL"/>
        </w:rPr>
        <w:t xml:space="preserve"> met een nooit aflatend engagement op het vlak van gedurfd en compromisloos design, uitzonderlijk vakmanschap en sensationele prestaties, heeft Lexus zijn gamma </w:t>
      </w:r>
      <w:proofErr w:type="gramStart"/>
      <w:r w:rsidRPr="00F12447">
        <w:rPr>
          <w:rFonts w:ascii="Nobel-Book" w:hAnsi="Nobel-Book"/>
          <w:sz w:val="20"/>
          <w:szCs w:val="20"/>
          <w:lang w:val="nl-NL"/>
        </w:rPr>
        <w:lastRenderedPageBreak/>
        <w:t>uitgebouwd</w:t>
      </w:r>
      <w:proofErr w:type="gramEnd"/>
      <w:r w:rsidRPr="00F12447">
        <w:rPr>
          <w:rFonts w:ascii="Nobel-Book" w:hAnsi="Nobel-Book"/>
          <w:sz w:val="20"/>
          <w:szCs w:val="20"/>
          <w:lang w:val="nl-NL"/>
        </w:rPr>
        <w:t xml:space="preserve"> om te voldoen aan de eisen van de nieuwe generatie wereldwijde </w:t>
      </w:r>
      <w:proofErr w:type="spellStart"/>
      <w:r w:rsidRPr="00F12447">
        <w:rPr>
          <w:rFonts w:ascii="Nobel-Book" w:hAnsi="Nobel-Book"/>
          <w:sz w:val="20"/>
          <w:szCs w:val="20"/>
          <w:lang w:val="nl-NL"/>
        </w:rPr>
        <w:t>luxeklanten</w:t>
      </w:r>
      <w:proofErr w:type="spellEnd"/>
      <w:r w:rsidRPr="00F12447">
        <w:rPr>
          <w:rFonts w:ascii="Nobel-Book" w:hAnsi="Nobel-Book"/>
          <w:sz w:val="20"/>
          <w:szCs w:val="20"/>
          <w:lang w:val="nl-NL"/>
        </w:rPr>
        <w:t>. Het merk is intussen verkrijgbaar in meer dan negentig landen over de hele wereld.</w:t>
      </w:r>
    </w:p>
    <w:p w:rsidR="00632168" w:rsidRPr="00F12447" w:rsidRDefault="00632168" w:rsidP="00632168">
      <w:pPr>
        <w:rPr>
          <w:rFonts w:ascii="Nobel-Book" w:eastAsia="Nobel-Book" w:hAnsi="Nobel-Book" w:cs="Nobel-Book"/>
          <w:sz w:val="20"/>
          <w:szCs w:val="20"/>
          <w:lang w:val="nl-NL"/>
        </w:rPr>
      </w:pPr>
    </w:p>
    <w:p w:rsidR="00632168" w:rsidRPr="00F12447" w:rsidRDefault="00632168" w:rsidP="00632168">
      <w:pPr>
        <w:rPr>
          <w:rFonts w:ascii="Nobel-Book" w:eastAsia="Nobel-Book" w:hAnsi="Nobel-Book" w:cs="Nobel-Book"/>
          <w:sz w:val="20"/>
          <w:szCs w:val="20"/>
          <w:lang w:val="nl-NL"/>
        </w:rPr>
      </w:pPr>
      <w:r w:rsidRPr="00F12447">
        <w:rPr>
          <w:rFonts w:ascii="Nobel-Book" w:hAnsi="Nobel-Book"/>
          <w:sz w:val="20"/>
          <w:szCs w:val="20"/>
          <w:lang w:val="nl-NL"/>
        </w:rPr>
        <w:t>Overal ter wereld zetten de partners en teamleden van Lexus zich in om adembenemende ervaringen met een uniek Lexus-karakter te creëren, die de wereld prikkelen en veranderen.</w:t>
      </w:r>
    </w:p>
    <w:p w:rsidR="00632168" w:rsidRPr="00F12447" w:rsidRDefault="00632168" w:rsidP="00632168">
      <w:pPr>
        <w:spacing w:line="278" w:lineRule="auto"/>
        <w:rPr>
          <w:rFonts w:ascii="Nobel-Book" w:eastAsia="Nobel-Book" w:hAnsi="Nobel-Book" w:cs="Nobel-Book"/>
          <w:sz w:val="20"/>
          <w:szCs w:val="20"/>
          <w:lang w:val="nl-NL"/>
        </w:rPr>
      </w:pPr>
    </w:p>
    <w:p w:rsidR="00632168" w:rsidRPr="00F12447" w:rsidRDefault="00632168" w:rsidP="00632168">
      <w:pPr>
        <w:spacing w:line="278" w:lineRule="auto"/>
        <w:rPr>
          <w:rFonts w:ascii="Calibri" w:eastAsia="Calibri" w:hAnsi="Calibri" w:cs="Calibri"/>
          <w:b/>
          <w:sz w:val="20"/>
          <w:szCs w:val="20"/>
          <w:lang w:val="nl-NL"/>
        </w:rPr>
      </w:pPr>
      <w:r w:rsidRPr="00F12447">
        <w:rPr>
          <w:rFonts w:ascii="Nobel-Book" w:hAnsi="Nobel-Book"/>
          <w:sz w:val="20"/>
          <w:szCs w:val="20"/>
          <w:lang w:val="nl-NL"/>
        </w:rPr>
        <w:t>*(1.263.055 exemplaren in december 2017)</w:t>
      </w:r>
    </w:p>
    <w:p w:rsidR="00083DEF" w:rsidRPr="000352E8" w:rsidRDefault="00083DEF" w:rsidP="003F10A0">
      <w:pPr>
        <w:spacing w:before="240" w:after="200" w:line="360" w:lineRule="auto"/>
        <w:rPr>
          <w:rFonts w:ascii="Nobel-Book" w:hAnsi="Nobel-Book" w:cs="Nobel-Book"/>
          <w:lang w:val="nl-NL"/>
        </w:rPr>
      </w:pPr>
    </w:p>
    <w:sectPr w:rsidR="00083DEF" w:rsidRPr="000352E8">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90" w:rsidRDefault="00C76C90" w:rsidP="003F10A0">
      <w:r>
        <w:separator/>
      </w:r>
    </w:p>
  </w:endnote>
  <w:endnote w:type="continuationSeparator" w:id="0">
    <w:p w:rsidR="00C76C90" w:rsidRDefault="00C76C90"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Times New Roman"/>
    <w:charset w:val="00"/>
    <w:family w:val="auto"/>
    <w:pitch w:val="variable"/>
    <w:sig w:usb0="00000000" w:usb1="0000004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bel-Regular">
    <w:altName w:val="Calibri"/>
    <w:charset w:val="00"/>
    <w:family w:val="auto"/>
    <w:pitch w:val="variable"/>
    <w:sig w:usb0="A0002AA7" w:usb1="0000004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68" w:rsidRDefault="00632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68" w:rsidRDefault="006321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68" w:rsidRDefault="006321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F12447">
      <w:rPr>
        <w:rStyle w:val="Footer"/>
        <w:rFonts w:ascii="Nobel-Book" w:hAnsi="Nobel-Book"/>
        <w:noProof/>
      </w:rPr>
      <w:t>3</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90" w:rsidRDefault="00C76C90" w:rsidP="003F10A0">
      <w:r>
        <w:separator/>
      </w:r>
    </w:p>
  </w:footnote>
  <w:footnote w:type="continuationSeparator" w:id="0">
    <w:p w:rsidR="00C76C90" w:rsidRDefault="00C76C90" w:rsidP="003F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68" w:rsidRDefault="00632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68" w:rsidRDefault="00632168">
    <w:pPr>
      <w:tabs>
        <w:tab w:val="center" w:pos="4252"/>
        <w:tab w:val="right" w:pos="8504"/>
      </w:tabs>
      <w:spacing w:before="851"/>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68" w:rsidRDefault="00632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2">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2"/>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3F10A0"/>
    <w:rsid w:val="005F5F1B"/>
    <w:rsid w:val="00632168"/>
    <w:rsid w:val="00734EDF"/>
    <w:rsid w:val="008A0C1E"/>
    <w:rsid w:val="009D2531"/>
    <w:rsid w:val="00AC7B11"/>
    <w:rsid w:val="00C76C90"/>
    <w:rsid w:val="00D87304"/>
    <w:rsid w:val="00F12447"/>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uiPriority w:val="99"/>
    <w:rsid w:val="00C36D52"/>
    <w:pPr>
      <w:tabs>
        <w:tab w:val="center" w:pos="4252"/>
        <w:tab w:val="right" w:pos="8504"/>
      </w:tabs>
      <w:snapToGrid w:val="0"/>
    </w:pPr>
  </w:style>
  <w:style w:type="character" w:customStyle="1" w:styleId="HeaderChar">
    <w:name w:val="Header Char"/>
    <w:link w:val="Header"/>
    <w:uiPriority w:val="99"/>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6321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uiPriority w:val="99"/>
    <w:rsid w:val="00C36D52"/>
    <w:pPr>
      <w:tabs>
        <w:tab w:val="center" w:pos="4252"/>
        <w:tab w:val="right" w:pos="8504"/>
      </w:tabs>
      <w:snapToGrid w:val="0"/>
    </w:pPr>
  </w:style>
  <w:style w:type="character" w:customStyle="1" w:styleId="HeaderChar">
    <w:name w:val="Header Char"/>
    <w:link w:val="Header"/>
    <w:uiPriority w:val="99"/>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632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ltatto.com/" TargetMode="External"/><Relationship Id="rId2" Type="http://schemas.openxmlformats.org/officeDocument/2006/relationships/numbering" Target="numbering.xml"/><Relationship Id="rId16" Type="http://schemas.openxmlformats.org/officeDocument/2006/relationships/hyperlink" Target="http://hclab.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71C0-9EC6-49D8-92C0-BA344FB0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5642</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3</cp:revision>
  <cp:lastPrinted>2014-06-23T07:44:00Z</cp:lastPrinted>
  <dcterms:created xsi:type="dcterms:W3CDTF">2018-02-15T13:29:00Z</dcterms:created>
  <dcterms:modified xsi:type="dcterms:W3CDTF">2018-02-15T13:33:00Z</dcterms:modified>
</cp:coreProperties>
</file>